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4B" w:rsidRDefault="00B8394B" w:rsidP="00B8394B">
      <w:pPr>
        <w:widowControl w:val="0"/>
        <w:autoSpaceDE w:val="0"/>
        <w:autoSpaceDN w:val="0"/>
        <w:adjustRightInd w:val="0"/>
        <w:rPr>
          <w:rFonts w:ascii="Arial" w:hAnsi="Arial" w:cs="Arial"/>
          <w:b/>
          <w:bCs/>
          <w:sz w:val="26"/>
          <w:szCs w:val="26"/>
        </w:rPr>
      </w:pPr>
      <w:r w:rsidRPr="00B8394B">
        <w:rPr>
          <w:rFonts w:ascii="Arial" w:hAnsi="Arial" w:cs="Arial"/>
          <w:b/>
          <w:bCs/>
          <w:sz w:val="32"/>
          <w:szCs w:val="32"/>
        </w:rPr>
        <w:t>R</w:t>
      </w:r>
      <w:r w:rsidR="005D437A">
        <w:rPr>
          <w:rFonts w:ascii="Arial" w:hAnsi="Arial" w:cs="Arial"/>
          <w:b/>
          <w:bCs/>
          <w:sz w:val="32"/>
          <w:szCs w:val="32"/>
        </w:rPr>
        <w:t>egulamento</w:t>
      </w:r>
      <w:r w:rsidRPr="00B8394B">
        <w:rPr>
          <w:rFonts w:ascii="Arial" w:hAnsi="Arial" w:cs="Arial"/>
          <w:b/>
          <w:bCs/>
          <w:sz w:val="32"/>
          <w:szCs w:val="32"/>
        </w:rPr>
        <w:t xml:space="preserve"> </w:t>
      </w:r>
      <w:r w:rsidR="005D437A">
        <w:rPr>
          <w:rFonts w:ascii="Arial" w:hAnsi="Arial" w:cs="Arial"/>
          <w:b/>
          <w:bCs/>
          <w:sz w:val="32"/>
          <w:szCs w:val="32"/>
        </w:rPr>
        <w:t>vigente</w:t>
      </w:r>
      <w:r w:rsidRPr="00B8394B">
        <w:rPr>
          <w:rFonts w:ascii="Arial" w:hAnsi="Arial" w:cs="Arial"/>
          <w:b/>
          <w:bCs/>
          <w:sz w:val="32"/>
          <w:szCs w:val="32"/>
        </w:rPr>
        <w:t xml:space="preserve"> </w:t>
      </w:r>
      <w:r w:rsidR="005D437A">
        <w:rPr>
          <w:rFonts w:ascii="Arial" w:hAnsi="Arial" w:cs="Arial"/>
          <w:b/>
          <w:bCs/>
          <w:sz w:val="32"/>
          <w:szCs w:val="32"/>
        </w:rPr>
        <w:t>a</w:t>
      </w:r>
      <w:r w:rsidRPr="00B8394B">
        <w:rPr>
          <w:rFonts w:ascii="Arial" w:hAnsi="Arial" w:cs="Arial"/>
          <w:b/>
          <w:bCs/>
          <w:sz w:val="32"/>
          <w:szCs w:val="32"/>
        </w:rPr>
        <w:t xml:space="preserve"> </w:t>
      </w:r>
      <w:r w:rsidR="005D437A">
        <w:rPr>
          <w:rFonts w:ascii="Arial" w:hAnsi="Arial" w:cs="Arial"/>
          <w:b/>
          <w:bCs/>
          <w:sz w:val="32"/>
          <w:szCs w:val="32"/>
        </w:rPr>
        <w:t>partir</w:t>
      </w:r>
      <w:r w:rsidRPr="00B8394B">
        <w:rPr>
          <w:rFonts w:ascii="Arial" w:hAnsi="Arial" w:cs="Arial"/>
          <w:b/>
          <w:bCs/>
          <w:sz w:val="32"/>
          <w:szCs w:val="32"/>
        </w:rPr>
        <w:t xml:space="preserve"> </w:t>
      </w:r>
      <w:r w:rsidR="005D437A">
        <w:rPr>
          <w:rFonts w:ascii="Arial" w:hAnsi="Arial" w:cs="Arial"/>
          <w:b/>
          <w:bCs/>
          <w:sz w:val="32"/>
          <w:szCs w:val="32"/>
        </w:rPr>
        <w:t>de</w:t>
      </w:r>
      <w:r w:rsidRPr="00B8394B">
        <w:rPr>
          <w:rFonts w:ascii="Arial" w:hAnsi="Arial" w:cs="Arial"/>
          <w:b/>
          <w:bCs/>
          <w:sz w:val="32"/>
          <w:szCs w:val="32"/>
        </w:rPr>
        <w:t xml:space="preserve"> 02/07/2014</w:t>
      </w:r>
      <w:r w:rsidRPr="00B8394B">
        <w:rPr>
          <w:rFonts w:ascii="Arial" w:hAnsi="Arial" w:cs="Arial"/>
          <w:b/>
          <w:bCs/>
          <w:color w:val="BE0004"/>
          <w:sz w:val="36"/>
          <w:szCs w:val="36"/>
        </w:rPr>
        <w:br/>
      </w:r>
    </w:p>
    <w:p w:rsidR="00B8394B" w:rsidRPr="000A337E" w:rsidRDefault="00B8394B" w:rsidP="000A337E">
      <w:pPr>
        <w:widowControl w:val="0"/>
        <w:autoSpaceDE w:val="0"/>
        <w:autoSpaceDN w:val="0"/>
        <w:adjustRightInd w:val="0"/>
        <w:jc w:val="both"/>
        <w:rPr>
          <w:rFonts w:ascii="Arial" w:hAnsi="Arial" w:cs="Arial"/>
        </w:rPr>
      </w:pPr>
      <w:r w:rsidRPr="000A337E">
        <w:rPr>
          <w:rFonts w:ascii="Arial" w:hAnsi="Arial" w:cs="Arial"/>
          <w:b/>
          <w:bCs/>
        </w:rPr>
        <w:t>I – COMPOSIÇÃO DA COMISSÃO COORDENADORA DO PROGRAMA (CCP)</w:t>
      </w:r>
    </w:p>
    <w:p w:rsidR="000A337E" w:rsidRDefault="000A337E" w:rsidP="000A337E">
      <w:pPr>
        <w:widowControl w:val="0"/>
        <w:autoSpaceDE w:val="0"/>
        <w:autoSpaceDN w:val="0"/>
        <w:adjustRightInd w:val="0"/>
        <w:ind w:left="1413" w:hanging="705"/>
        <w:jc w:val="both"/>
        <w:rPr>
          <w:rFonts w:ascii="Arial" w:hAnsi="Arial" w:cs="Arial"/>
          <w:b/>
          <w:bCs/>
        </w:rPr>
      </w:pPr>
    </w:p>
    <w:p w:rsidR="00B8394B" w:rsidRPr="000A337E" w:rsidRDefault="00B8394B" w:rsidP="000A337E">
      <w:pPr>
        <w:widowControl w:val="0"/>
        <w:autoSpaceDE w:val="0"/>
        <w:autoSpaceDN w:val="0"/>
        <w:adjustRightInd w:val="0"/>
        <w:ind w:left="1413" w:hanging="705"/>
        <w:jc w:val="both"/>
        <w:rPr>
          <w:rFonts w:ascii="Arial" w:hAnsi="Arial" w:cs="Arial"/>
        </w:rPr>
      </w:pPr>
      <w:proofErr w:type="gramStart"/>
      <w:r w:rsidRPr="000A337E">
        <w:rPr>
          <w:rFonts w:ascii="Arial" w:hAnsi="Arial" w:cs="Arial"/>
          <w:b/>
          <w:bCs/>
        </w:rPr>
        <w:t>I.</w:t>
      </w:r>
      <w:proofErr w:type="gramEnd"/>
      <w:r w:rsidRPr="000A337E">
        <w:rPr>
          <w:rFonts w:ascii="Arial" w:hAnsi="Arial" w:cs="Arial"/>
          <w:b/>
          <w:bCs/>
        </w:rPr>
        <w:t>1</w:t>
      </w:r>
      <w:r w:rsidR="000A337E">
        <w:rPr>
          <w:rFonts w:ascii="Arial" w:hAnsi="Arial" w:cs="Arial"/>
        </w:rPr>
        <w:tab/>
      </w:r>
      <w:r w:rsidRPr="000A337E">
        <w:rPr>
          <w:rFonts w:ascii="Arial" w:hAnsi="Arial" w:cs="Arial"/>
        </w:rPr>
        <w:t>A CCP terá 5 (cinco) membros titulares, sendo 04 (quatro) orientadores plenos credenciados no Programa e 1 (um) representante discente, tendo cada membro titular e seu suplente.</w:t>
      </w:r>
    </w:p>
    <w:p w:rsidR="00B8394B" w:rsidRPr="000A337E" w:rsidRDefault="00B8394B" w:rsidP="000A337E">
      <w:pPr>
        <w:widowControl w:val="0"/>
        <w:autoSpaceDE w:val="0"/>
        <w:autoSpaceDN w:val="0"/>
        <w:adjustRightInd w:val="0"/>
        <w:ind w:left="1413" w:hanging="705"/>
        <w:jc w:val="both"/>
        <w:rPr>
          <w:rFonts w:ascii="Arial" w:hAnsi="Arial" w:cs="Arial"/>
        </w:rPr>
      </w:pPr>
      <w:proofErr w:type="gramStart"/>
      <w:r w:rsidRPr="000A337E">
        <w:rPr>
          <w:rFonts w:ascii="Arial" w:hAnsi="Arial" w:cs="Arial"/>
          <w:b/>
          <w:bCs/>
        </w:rPr>
        <w:t>I.</w:t>
      </w:r>
      <w:proofErr w:type="gramEnd"/>
      <w:r w:rsidRPr="000A337E">
        <w:rPr>
          <w:rFonts w:ascii="Arial" w:hAnsi="Arial" w:cs="Arial"/>
          <w:b/>
          <w:bCs/>
        </w:rPr>
        <w:t>2</w:t>
      </w:r>
      <w:r w:rsidR="000A337E">
        <w:rPr>
          <w:rFonts w:ascii="Arial" w:hAnsi="Arial" w:cs="Arial"/>
        </w:rPr>
        <w:tab/>
      </w:r>
      <w:r w:rsidRPr="000A337E">
        <w:rPr>
          <w:rFonts w:ascii="Arial" w:hAnsi="Arial" w:cs="Arial"/>
        </w:rPr>
        <w:t>Dentre os orientadores plenos um será o Coordenador e um o suplente do Coordenador.</w:t>
      </w:r>
    </w:p>
    <w:p w:rsidR="000A337E" w:rsidRDefault="000A337E"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II – CRITÉRIOS DE SELEÇÃO</w:t>
      </w:r>
    </w:p>
    <w:p w:rsidR="000A337E" w:rsidRDefault="000A337E" w:rsidP="00B8394B">
      <w:pPr>
        <w:widowControl w:val="0"/>
        <w:autoSpaceDE w:val="0"/>
        <w:autoSpaceDN w:val="0"/>
        <w:adjustRightInd w:val="0"/>
        <w:rPr>
          <w:rFonts w:ascii="Arial" w:hAnsi="Arial" w:cs="Arial"/>
          <w:b/>
          <w:bCs/>
        </w:rPr>
      </w:pPr>
    </w:p>
    <w:p w:rsidR="00B8394B" w:rsidRPr="000A337E" w:rsidRDefault="000A337E" w:rsidP="000A337E">
      <w:pPr>
        <w:widowControl w:val="0"/>
        <w:autoSpaceDE w:val="0"/>
        <w:autoSpaceDN w:val="0"/>
        <w:adjustRightInd w:val="0"/>
        <w:ind w:firstLine="708"/>
        <w:rPr>
          <w:rFonts w:ascii="Arial" w:hAnsi="Arial" w:cs="Arial"/>
        </w:rPr>
      </w:pPr>
      <w:proofErr w:type="gramStart"/>
      <w:r>
        <w:rPr>
          <w:rFonts w:ascii="Arial" w:hAnsi="Arial" w:cs="Arial"/>
          <w:b/>
          <w:bCs/>
        </w:rPr>
        <w:t>II.</w:t>
      </w:r>
      <w:proofErr w:type="gramEnd"/>
      <w:r>
        <w:rPr>
          <w:rFonts w:ascii="Arial" w:hAnsi="Arial" w:cs="Arial"/>
          <w:b/>
          <w:bCs/>
        </w:rPr>
        <w:t>1</w:t>
      </w:r>
      <w:r>
        <w:rPr>
          <w:rFonts w:ascii="Arial" w:hAnsi="Arial" w:cs="Arial"/>
          <w:b/>
          <w:bCs/>
        </w:rPr>
        <w:tab/>
      </w:r>
      <w:r w:rsidR="00B8394B" w:rsidRPr="000A337E">
        <w:rPr>
          <w:rFonts w:ascii="Arial" w:hAnsi="Arial" w:cs="Arial"/>
          <w:b/>
          <w:bCs/>
        </w:rPr>
        <w:t>Proficiência em língua estrangeira</w:t>
      </w:r>
    </w:p>
    <w:p w:rsidR="00B8394B" w:rsidRPr="000A337E" w:rsidRDefault="00B8394B" w:rsidP="000A337E">
      <w:pPr>
        <w:widowControl w:val="0"/>
        <w:autoSpaceDE w:val="0"/>
        <w:autoSpaceDN w:val="0"/>
        <w:adjustRightInd w:val="0"/>
        <w:ind w:left="1416"/>
        <w:jc w:val="both"/>
        <w:rPr>
          <w:rFonts w:ascii="Arial" w:hAnsi="Arial" w:cs="Arial"/>
        </w:rPr>
      </w:pPr>
      <w:r w:rsidRPr="000A337E">
        <w:rPr>
          <w:rFonts w:ascii="Arial" w:hAnsi="Arial" w:cs="Arial"/>
        </w:rPr>
        <w:t>A proficiência em língua estrangeira será exigida para a inscrição no processo seletivo, conforme item V deste Regulamento.</w:t>
      </w:r>
    </w:p>
    <w:p w:rsidR="000A337E" w:rsidRDefault="000A337E" w:rsidP="00B8394B">
      <w:pPr>
        <w:widowControl w:val="0"/>
        <w:autoSpaceDE w:val="0"/>
        <w:autoSpaceDN w:val="0"/>
        <w:adjustRightInd w:val="0"/>
        <w:rPr>
          <w:rFonts w:ascii="Arial" w:hAnsi="Arial" w:cs="Arial"/>
          <w:b/>
          <w:bCs/>
        </w:rPr>
      </w:pPr>
    </w:p>
    <w:p w:rsidR="00B8394B" w:rsidRPr="000A337E" w:rsidRDefault="000A337E" w:rsidP="000A337E">
      <w:pPr>
        <w:widowControl w:val="0"/>
        <w:autoSpaceDE w:val="0"/>
        <w:autoSpaceDN w:val="0"/>
        <w:adjustRightInd w:val="0"/>
        <w:ind w:firstLine="708"/>
        <w:rPr>
          <w:rFonts w:ascii="Arial" w:hAnsi="Arial" w:cs="Arial"/>
        </w:rPr>
      </w:pPr>
      <w:proofErr w:type="gramStart"/>
      <w:r>
        <w:rPr>
          <w:rFonts w:ascii="Arial" w:hAnsi="Arial" w:cs="Arial"/>
          <w:b/>
          <w:bCs/>
        </w:rPr>
        <w:t>II.</w:t>
      </w:r>
      <w:proofErr w:type="gramEnd"/>
      <w:r>
        <w:rPr>
          <w:rFonts w:ascii="Arial" w:hAnsi="Arial" w:cs="Arial"/>
          <w:b/>
          <w:bCs/>
        </w:rPr>
        <w:t>2</w:t>
      </w:r>
      <w:r>
        <w:rPr>
          <w:rFonts w:ascii="Arial" w:hAnsi="Arial" w:cs="Arial"/>
          <w:b/>
          <w:bCs/>
        </w:rPr>
        <w:tab/>
      </w:r>
      <w:r w:rsidR="00B8394B" w:rsidRPr="000A337E">
        <w:rPr>
          <w:rFonts w:ascii="Arial" w:hAnsi="Arial" w:cs="Arial"/>
          <w:b/>
          <w:bCs/>
        </w:rPr>
        <w:t>Requisitos para o Mestrado</w:t>
      </w:r>
    </w:p>
    <w:p w:rsidR="000A337E" w:rsidRDefault="000A337E" w:rsidP="000A337E">
      <w:pPr>
        <w:widowControl w:val="0"/>
        <w:autoSpaceDE w:val="0"/>
        <w:autoSpaceDN w:val="0"/>
        <w:adjustRightInd w:val="0"/>
        <w:ind w:firstLine="708"/>
        <w:rPr>
          <w:rFonts w:ascii="Arial" w:hAnsi="Arial" w:cs="Arial"/>
          <w:b/>
          <w:bCs/>
        </w:rPr>
      </w:pPr>
    </w:p>
    <w:p w:rsidR="00B8394B" w:rsidRPr="000A337E" w:rsidRDefault="00B8394B" w:rsidP="000A337E">
      <w:pPr>
        <w:widowControl w:val="0"/>
        <w:autoSpaceDE w:val="0"/>
        <w:autoSpaceDN w:val="0"/>
        <w:adjustRightInd w:val="0"/>
        <w:ind w:left="2124" w:hanging="708"/>
        <w:jc w:val="both"/>
        <w:rPr>
          <w:rFonts w:ascii="Arial" w:hAnsi="Arial" w:cs="Arial"/>
        </w:rPr>
      </w:pPr>
      <w:proofErr w:type="gramStart"/>
      <w:r w:rsidRPr="000A337E">
        <w:rPr>
          <w:rFonts w:ascii="Arial" w:hAnsi="Arial" w:cs="Arial"/>
          <w:b/>
          <w:bCs/>
        </w:rPr>
        <w:t>II.</w:t>
      </w:r>
      <w:proofErr w:type="gramEnd"/>
      <w:r w:rsidRPr="000A337E">
        <w:rPr>
          <w:rFonts w:ascii="Arial" w:hAnsi="Arial" w:cs="Arial"/>
          <w:b/>
          <w:bCs/>
        </w:rPr>
        <w:t>2.1</w:t>
      </w:r>
      <w:r w:rsidR="000A337E">
        <w:rPr>
          <w:rFonts w:ascii="Arial" w:hAnsi="Arial" w:cs="Arial"/>
        </w:rPr>
        <w:tab/>
      </w:r>
      <w:r w:rsidRPr="000A337E">
        <w:rPr>
          <w:rFonts w:ascii="Arial" w:hAnsi="Arial" w:cs="Arial"/>
        </w:rPr>
        <w:t>Os candidatos deverão apresentar os seguintes documentos para a inscrição no processo seletivo:</w:t>
      </w:r>
    </w:p>
    <w:p w:rsidR="000A337E" w:rsidRDefault="000A337E" w:rsidP="000A337E">
      <w:pPr>
        <w:widowControl w:val="0"/>
        <w:autoSpaceDE w:val="0"/>
        <w:autoSpaceDN w:val="0"/>
        <w:adjustRightInd w:val="0"/>
        <w:ind w:left="1416" w:firstLine="708"/>
        <w:jc w:val="both"/>
        <w:rPr>
          <w:rFonts w:ascii="Arial" w:hAnsi="Arial" w:cs="Arial"/>
        </w:rPr>
      </w:pP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r w:rsidR="00B8394B" w:rsidRPr="000A337E">
        <w:rPr>
          <w:rFonts w:ascii="Arial" w:hAnsi="Arial" w:cs="Arial"/>
        </w:rPr>
        <w:t>Formulário de inscrição (disponível na página do</w:t>
      </w:r>
      <w:proofErr w:type="gramStart"/>
      <w:r w:rsidR="00B8394B" w:rsidRPr="000A337E">
        <w:rPr>
          <w:rFonts w:ascii="Arial" w:hAnsi="Arial" w:cs="Arial"/>
        </w:rPr>
        <w:t xml:space="preserve"> </w:t>
      </w:r>
      <w:r>
        <w:rPr>
          <w:rFonts w:ascii="Arial" w:hAnsi="Arial" w:cs="Arial"/>
        </w:rPr>
        <w:t xml:space="preserve"> </w:t>
      </w:r>
    </w:p>
    <w:p w:rsidR="00B8394B" w:rsidRPr="000A337E" w:rsidRDefault="000A337E" w:rsidP="000A337E">
      <w:pPr>
        <w:widowControl w:val="0"/>
        <w:autoSpaceDE w:val="0"/>
        <w:autoSpaceDN w:val="0"/>
        <w:adjustRightInd w:val="0"/>
        <w:ind w:left="2124"/>
        <w:jc w:val="both"/>
        <w:rPr>
          <w:rFonts w:ascii="Arial" w:hAnsi="Arial" w:cs="Arial"/>
        </w:rPr>
      </w:pPr>
      <w:proofErr w:type="gramEnd"/>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 xml:space="preserve"> na Internet ou no serviço de pós-graduação);</w:t>
      </w:r>
    </w:p>
    <w:p w:rsidR="00B8394B" w:rsidRPr="000A337E" w:rsidRDefault="000A337E" w:rsidP="000A337E">
      <w:pPr>
        <w:widowControl w:val="0"/>
        <w:autoSpaceDE w:val="0"/>
        <w:autoSpaceDN w:val="0"/>
        <w:adjustRightInd w:val="0"/>
        <w:ind w:left="1416" w:firstLine="708"/>
        <w:jc w:val="both"/>
        <w:rPr>
          <w:rFonts w:ascii="Arial" w:hAnsi="Arial" w:cs="Arial"/>
        </w:rPr>
      </w:pPr>
      <w:r>
        <w:rPr>
          <w:rFonts w:ascii="Arial" w:hAnsi="Arial" w:cs="Arial"/>
        </w:rPr>
        <w:t xml:space="preserve">– </w:t>
      </w:r>
      <w:r w:rsidR="00B8394B" w:rsidRPr="000A337E">
        <w:rPr>
          <w:rFonts w:ascii="Arial" w:hAnsi="Arial" w:cs="Arial"/>
        </w:rPr>
        <w:t>Cópia de documento de identificação;</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r w:rsidR="00B8394B" w:rsidRPr="000A337E">
        <w:rPr>
          <w:rFonts w:ascii="Arial" w:hAnsi="Arial" w:cs="Arial"/>
          <w:i/>
          <w:iCs/>
        </w:rPr>
        <w:t xml:space="preserve">Curriculum </w:t>
      </w:r>
      <w:r w:rsidR="00B8394B" w:rsidRPr="000A337E">
        <w:rPr>
          <w:rFonts w:ascii="Arial" w:hAnsi="Arial" w:cs="Arial"/>
        </w:rPr>
        <w:t>Lattes atualizado ou Vitae para alunos</w:t>
      </w:r>
      <w:proofErr w:type="gramStart"/>
      <w:r w:rsidR="00B8394B" w:rsidRPr="000A337E">
        <w:rPr>
          <w:rFonts w:ascii="Arial" w:hAnsi="Arial" w:cs="Arial"/>
        </w:rPr>
        <w:t xml:space="preserve"> </w:t>
      </w:r>
      <w:r>
        <w:rPr>
          <w:rFonts w:ascii="Arial" w:hAnsi="Arial" w:cs="Arial"/>
        </w:rPr>
        <w:t xml:space="preserve">  </w:t>
      </w:r>
    </w:p>
    <w:p w:rsidR="00B8394B" w:rsidRPr="000A337E" w:rsidRDefault="000A337E" w:rsidP="000A337E">
      <w:pPr>
        <w:widowControl w:val="0"/>
        <w:autoSpaceDE w:val="0"/>
        <w:autoSpaceDN w:val="0"/>
        <w:adjustRightInd w:val="0"/>
        <w:ind w:left="2124"/>
        <w:jc w:val="both"/>
        <w:rPr>
          <w:rFonts w:ascii="Arial" w:hAnsi="Arial" w:cs="Arial"/>
        </w:rPr>
      </w:pPr>
      <w:proofErr w:type="gramEnd"/>
      <w:r>
        <w:rPr>
          <w:rFonts w:ascii="Arial" w:hAnsi="Arial" w:cs="Arial"/>
        </w:rPr>
        <w:t xml:space="preserve">   </w:t>
      </w:r>
      <w:proofErr w:type="gramStart"/>
      <w:r w:rsidR="00B8394B" w:rsidRPr="000A337E">
        <w:rPr>
          <w:rFonts w:ascii="Arial" w:hAnsi="Arial" w:cs="Arial"/>
        </w:rPr>
        <w:t>estrangeiros</w:t>
      </w:r>
      <w:proofErr w:type="gramEnd"/>
      <w:r w:rsidR="00B8394B" w:rsidRPr="000A337E">
        <w:rPr>
          <w:rFonts w:ascii="Arial" w:hAnsi="Arial" w:cs="Arial"/>
        </w:rPr>
        <w:t>;</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r w:rsidR="00B8394B" w:rsidRPr="000A337E">
        <w:rPr>
          <w:rFonts w:ascii="Arial" w:hAnsi="Arial" w:cs="Arial"/>
        </w:rPr>
        <w:t xml:space="preserve">Cadastro Google Acadêmico; Cadastro no </w:t>
      </w:r>
      <w:proofErr w:type="spellStart"/>
      <w:r w:rsidR="00B8394B" w:rsidRPr="000A337E">
        <w:rPr>
          <w:rFonts w:ascii="Arial" w:hAnsi="Arial" w:cs="Arial"/>
        </w:rPr>
        <w:t>Researcher</w:t>
      </w:r>
      <w:proofErr w:type="spellEnd"/>
      <w:r w:rsidR="00B8394B" w:rsidRPr="000A337E">
        <w:rPr>
          <w:rFonts w:ascii="Arial" w:hAnsi="Arial" w:cs="Arial"/>
        </w:rPr>
        <w:t xml:space="preserve"> </w:t>
      </w:r>
      <w:proofErr w:type="gramStart"/>
      <w:r w:rsidR="00B8394B" w:rsidRPr="000A337E">
        <w:rPr>
          <w:rFonts w:ascii="Arial" w:hAnsi="Arial" w:cs="Arial"/>
        </w:rPr>
        <w:t>ID</w:t>
      </w:r>
      <w:proofErr w:type="gramEnd"/>
      <w:r w:rsidR="00B8394B" w:rsidRPr="000A337E">
        <w:rPr>
          <w:rFonts w:ascii="Arial" w:hAnsi="Arial" w:cs="Arial"/>
        </w:rPr>
        <w:t xml:space="preserve"> </w:t>
      </w:r>
      <w:r>
        <w:rPr>
          <w:rFonts w:ascii="Arial" w:hAnsi="Arial" w:cs="Arial"/>
        </w:rPr>
        <w:t xml:space="preserve"> </w:t>
      </w:r>
    </w:p>
    <w:p w:rsidR="00B8394B" w:rsidRP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proofErr w:type="gramStart"/>
      <w:r w:rsidR="00B8394B" w:rsidRPr="000A337E">
        <w:rPr>
          <w:rFonts w:ascii="Arial" w:hAnsi="Arial" w:cs="Arial"/>
        </w:rPr>
        <w:t>e</w:t>
      </w:r>
      <w:proofErr w:type="gramEnd"/>
      <w:r w:rsidR="00B8394B" w:rsidRPr="000A337E">
        <w:rPr>
          <w:rFonts w:ascii="Arial" w:hAnsi="Arial" w:cs="Arial"/>
        </w:rPr>
        <w:t>/ou Google Acadêmico;</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r w:rsidR="00B8394B" w:rsidRPr="000A337E">
        <w:rPr>
          <w:rFonts w:ascii="Arial" w:hAnsi="Arial" w:cs="Arial"/>
        </w:rPr>
        <w:t xml:space="preserve">Histórico escolar, ficha de aluno, boletim ou </w:t>
      </w:r>
      <w:proofErr w:type="gramStart"/>
      <w:r w:rsidR="00B8394B" w:rsidRPr="000A337E">
        <w:rPr>
          <w:rFonts w:ascii="Arial" w:hAnsi="Arial" w:cs="Arial"/>
        </w:rPr>
        <w:t>documento</w:t>
      </w:r>
      <w:proofErr w:type="gramEnd"/>
      <w:r w:rsidR="00B8394B" w:rsidRPr="000A337E">
        <w:rPr>
          <w:rFonts w:ascii="Arial" w:hAnsi="Arial" w:cs="Arial"/>
        </w:rPr>
        <w:t xml:space="preserve"> </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proofErr w:type="gramStart"/>
      <w:r w:rsidR="00B8394B" w:rsidRPr="000A337E">
        <w:rPr>
          <w:rFonts w:ascii="Arial" w:hAnsi="Arial" w:cs="Arial"/>
        </w:rPr>
        <w:t>equivalente</w:t>
      </w:r>
      <w:proofErr w:type="gramEnd"/>
      <w:r w:rsidR="00B8394B" w:rsidRPr="000A337E">
        <w:rPr>
          <w:rFonts w:ascii="Arial" w:hAnsi="Arial" w:cs="Arial"/>
        </w:rPr>
        <w:t xml:space="preserve">, contendo eventuais reprovações e </w:t>
      </w:r>
      <w:r>
        <w:rPr>
          <w:rFonts w:ascii="Arial" w:hAnsi="Arial" w:cs="Arial"/>
        </w:rPr>
        <w:t xml:space="preserve"> </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proofErr w:type="gramStart"/>
      <w:r w:rsidR="00B8394B" w:rsidRPr="000A337E">
        <w:rPr>
          <w:rFonts w:ascii="Arial" w:hAnsi="Arial" w:cs="Arial"/>
        </w:rPr>
        <w:t>trancamentos</w:t>
      </w:r>
      <w:proofErr w:type="gramEnd"/>
      <w:r w:rsidR="00B8394B" w:rsidRPr="000A337E">
        <w:rPr>
          <w:rFonts w:ascii="Arial" w:hAnsi="Arial" w:cs="Arial"/>
        </w:rPr>
        <w:t xml:space="preserve">, emitido por secretaria de graduação, </w:t>
      </w:r>
      <w:r>
        <w:rPr>
          <w:rFonts w:ascii="Arial" w:hAnsi="Arial" w:cs="Arial"/>
        </w:rPr>
        <w:t xml:space="preserve"> </w:t>
      </w:r>
    </w:p>
    <w:p w:rsidR="00B8394B" w:rsidRP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proofErr w:type="gramStart"/>
      <w:r w:rsidR="00B8394B" w:rsidRPr="000A337E">
        <w:rPr>
          <w:rFonts w:ascii="Arial" w:hAnsi="Arial" w:cs="Arial"/>
        </w:rPr>
        <w:t>seção</w:t>
      </w:r>
      <w:proofErr w:type="gramEnd"/>
      <w:r w:rsidR="00B8394B" w:rsidRPr="000A337E">
        <w:rPr>
          <w:rFonts w:ascii="Arial" w:hAnsi="Arial" w:cs="Arial"/>
        </w:rPr>
        <w:t xml:space="preserve"> de alunos ou equivalente;</w:t>
      </w:r>
    </w:p>
    <w:p w:rsidR="000A337E" w:rsidRDefault="000A337E" w:rsidP="000A337E">
      <w:pPr>
        <w:widowControl w:val="0"/>
        <w:autoSpaceDE w:val="0"/>
        <w:autoSpaceDN w:val="0"/>
        <w:adjustRightInd w:val="0"/>
        <w:ind w:left="2124"/>
        <w:jc w:val="both"/>
        <w:rPr>
          <w:rFonts w:ascii="Arial" w:hAnsi="Arial" w:cs="Arial"/>
        </w:rPr>
      </w:pPr>
      <w:r>
        <w:rPr>
          <w:rFonts w:ascii="Arial" w:hAnsi="Arial" w:cs="Arial"/>
        </w:rPr>
        <w:t xml:space="preserve">– </w:t>
      </w:r>
      <w:r w:rsidR="00B8394B" w:rsidRPr="000A337E">
        <w:rPr>
          <w:rFonts w:ascii="Arial" w:hAnsi="Arial" w:cs="Arial"/>
        </w:rPr>
        <w:t>Carta de apresentação assinada pelo coordenador do</w:t>
      </w:r>
      <w:proofErr w:type="gramStart"/>
      <w:r w:rsidR="00B8394B" w:rsidRPr="000A337E">
        <w:rPr>
          <w:rFonts w:ascii="Arial" w:hAnsi="Arial" w:cs="Arial"/>
        </w:rPr>
        <w:t xml:space="preserve"> </w:t>
      </w:r>
      <w:r>
        <w:rPr>
          <w:rFonts w:ascii="Arial" w:hAnsi="Arial" w:cs="Arial"/>
        </w:rPr>
        <w:t xml:space="preserve"> </w:t>
      </w:r>
    </w:p>
    <w:p w:rsidR="00B8394B" w:rsidRPr="000A337E" w:rsidRDefault="000A337E" w:rsidP="000A337E">
      <w:pPr>
        <w:widowControl w:val="0"/>
        <w:autoSpaceDE w:val="0"/>
        <w:autoSpaceDN w:val="0"/>
        <w:adjustRightInd w:val="0"/>
        <w:ind w:left="2124"/>
        <w:jc w:val="both"/>
        <w:rPr>
          <w:rFonts w:ascii="Arial" w:hAnsi="Arial" w:cs="Arial"/>
        </w:rPr>
      </w:pPr>
      <w:proofErr w:type="gramEnd"/>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w:t>
      </w:r>
    </w:p>
    <w:p w:rsidR="00B8394B" w:rsidRPr="000A337E" w:rsidRDefault="000A337E" w:rsidP="000A337E">
      <w:pPr>
        <w:widowControl w:val="0"/>
        <w:autoSpaceDE w:val="0"/>
        <w:autoSpaceDN w:val="0"/>
        <w:adjustRightInd w:val="0"/>
        <w:ind w:left="1416" w:firstLine="708"/>
        <w:jc w:val="both"/>
        <w:rPr>
          <w:rFonts w:ascii="Arial" w:hAnsi="Arial" w:cs="Arial"/>
        </w:rPr>
      </w:pPr>
      <w:r>
        <w:rPr>
          <w:rFonts w:ascii="Arial" w:hAnsi="Arial" w:cs="Arial"/>
        </w:rPr>
        <w:t xml:space="preserve">– </w:t>
      </w:r>
      <w:r w:rsidR="00B8394B" w:rsidRPr="000A337E">
        <w:rPr>
          <w:rFonts w:ascii="Arial" w:hAnsi="Arial" w:cs="Arial"/>
        </w:rPr>
        <w:t>Projeto de Pesquisa.</w:t>
      </w:r>
    </w:p>
    <w:p w:rsidR="000A337E" w:rsidRDefault="000A337E" w:rsidP="000A337E">
      <w:pPr>
        <w:widowControl w:val="0"/>
        <w:autoSpaceDE w:val="0"/>
        <w:autoSpaceDN w:val="0"/>
        <w:adjustRightInd w:val="0"/>
        <w:ind w:left="708" w:firstLine="708"/>
        <w:rPr>
          <w:rFonts w:ascii="Arial" w:hAnsi="Arial" w:cs="Arial"/>
          <w:b/>
          <w:bCs/>
        </w:rPr>
      </w:pPr>
    </w:p>
    <w:p w:rsidR="00B8394B" w:rsidRPr="000A337E" w:rsidRDefault="00B8394B" w:rsidP="000A337E">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2.2</w:t>
      </w:r>
      <w:r w:rsidR="000A337E">
        <w:rPr>
          <w:rFonts w:ascii="Arial" w:hAnsi="Arial" w:cs="Arial"/>
        </w:rPr>
        <w:tab/>
      </w:r>
      <w:r w:rsidRPr="000A337E">
        <w:rPr>
          <w:rFonts w:ascii="Arial" w:hAnsi="Arial" w:cs="Arial"/>
        </w:rPr>
        <w:t>Os candidatos serão avaliados, em caráter eliminatório, através de uma prova escrita (peso 3), da defesa do projeto de pesquisa (peso 3) e arguição do seu Curriculum Lattes (peso 4).</w:t>
      </w:r>
    </w:p>
    <w:p w:rsidR="000A337E" w:rsidRDefault="000A337E" w:rsidP="00B8394B">
      <w:pPr>
        <w:widowControl w:val="0"/>
        <w:autoSpaceDE w:val="0"/>
        <w:autoSpaceDN w:val="0"/>
        <w:adjustRightInd w:val="0"/>
        <w:rPr>
          <w:rFonts w:ascii="Arial" w:hAnsi="Arial" w:cs="Arial"/>
          <w:b/>
          <w:bCs/>
        </w:rPr>
      </w:pPr>
    </w:p>
    <w:p w:rsidR="00B8394B" w:rsidRPr="000A337E" w:rsidRDefault="00B8394B" w:rsidP="000A337E">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2.3</w:t>
      </w:r>
      <w:r w:rsidR="000A337E">
        <w:rPr>
          <w:rFonts w:ascii="Arial" w:hAnsi="Arial" w:cs="Arial"/>
        </w:rPr>
        <w:tab/>
      </w:r>
      <w:r w:rsidRPr="000A337E">
        <w:rPr>
          <w:rFonts w:ascii="Arial" w:hAnsi="Arial" w:cs="Arial"/>
        </w:rPr>
        <w:t>O conteúdo e o tempo para realização da prova escrita, da defesa do projeto de pesquisa e os itens avaliados no Curriculum Lattes serão divulgados em edital, elaborado pela CCP, na página do programa na Internet e no diário oficial do Estado de São Paulo.</w:t>
      </w:r>
    </w:p>
    <w:p w:rsidR="000A337E" w:rsidRDefault="000A337E" w:rsidP="00B8394B">
      <w:pPr>
        <w:widowControl w:val="0"/>
        <w:autoSpaceDE w:val="0"/>
        <w:autoSpaceDN w:val="0"/>
        <w:adjustRightInd w:val="0"/>
        <w:rPr>
          <w:rFonts w:ascii="Arial" w:hAnsi="Arial" w:cs="Arial"/>
          <w:b/>
          <w:bCs/>
        </w:rPr>
      </w:pPr>
    </w:p>
    <w:p w:rsidR="00B8394B" w:rsidRPr="000A337E" w:rsidRDefault="00B8394B" w:rsidP="000A337E">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2.4</w:t>
      </w:r>
      <w:r w:rsidR="000A337E">
        <w:rPr>
          <w:rFonts w:ascii="Arial" w:hAnsi="Arial" w:cs="Arial"/>
        </w:rPr>
        <w:tab/>
      </w:r>
      <w:r w:rsidRPr="000A337E">
        <w:rPr>
          <w:rFonts w:ascii="Arial" w:hAnsi="Arial" w:cs="Arial"/>
        </w:rPr>
        <w:t xml:space="preserve">Poderão ser aceitos no programa, mediante disponibilidade de orientador, os candidatos que obtiverem média </w:t>
      </w:r>
      <w:r w:rsidRPr="000A337E">
        <w:rPr>
          <w:rFonts w:ascii="Arial" w:hAnsi="Arial" w:cs="Arial"/>
        </w:rPr>
        <w:lastRenderedPageBreak/>
        <w:t>aritmética igual ou superior a sete.</w:t>
      </w:r>
    </w:p>
    <w:p w:rsidR="000A337E" w:rsidRDefault="000A337E" w:rsidP="00B8394B">
      <w:pPr>
        <w:widowControl w:val="0"/>
        <w:autoSpaceDE w:val="0"/>
        <w:autoSpaceDN w:val="0"/>
        <w:adjustRightInd w:val="0"/>
        <w:rPr>
          <w:rFonts w:ascii="Arial" w:hAnsi="Arial" w:cs="Arial"/>
          <w:b/>
          <w:bCs/>
        </w:rPr>
      </w:pPr>
    </w:p>
    <w:p w:rsidR="00B8394B" w:rsidRPr="000A337E" w:rsidRDefault="00B8394B" w:rsidP="000A337E">
      <w:pPr>
        <w:widowControl w:val="0"/>
        <w:autoSpaceDE w:val="0"/>
        <w:autoSpaceDN w:val="0"/>
        <w:adjustRightInd w:val="0"/>
        <w:ind w:left="708"/>
        <w:rPr>
          <w:rFonts w:ascii="Arial" w:hAnsi="Arial" w:cs="Arial"/>
        </w:rPr>
      </w:pPr>
      <w:proofErr w:type="gramStart"/>
      <w:r w:rsidRPr="000A337E">
        <w:rPr>
          <w:rFonts w:ascii="Arial" w:hAnsi="Arial" w:cs="Arial"/>
          <w:b/>
          <w:bCs/>
        </w:rPr>
        <w:t>II.</w:t>
      </w:r>
      <w:proofErr w:type="gramEnd"/>
      <w:r w:rsidRPr="000A337E">
        <w:rPr>
          <w:rFonts w:ascii="Arial" w:hAnsi="Arial" w:cs="Arial"/>
          <w:b/>
          <w:bCs/>
        </w:rPr>
        <w:t>3 Requisitos para o Doutorado</w:t>
      </w:r>
    </w:p>
    <w:p w:rsidR="000A337E" w:rsidRDefault="000A337E" w:rsidP="00B8394B">
      <w:pPr>
        <w:widowControl w:val="0"/>
        <w:autoSpaceDE w:val="0"/>
        <w:autoSpaceDN w:val="0"/>
        <w:adjustRightInd w:val="0"/>
        <w:rPr>
          <w:rFonts w:ascii="Arial" w:hAnsi="Arial" w:cs="Arial"/>
          <w:b/>
          <w:bCs/>
        </w:rPr>
      </w:pPr>
    </w:p>
    <w:p w:rsidR="00B8394B" w:rsidRPr="000A337E" w:rsidRDefault="00B8394B" w:rsidP="000A337E">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3.1</w:t>
      </w:r>
      <w:r w:rsidR="000A337E">
        <w:rPr>
          <w:rFonts w:ascii="Arial" w:hAnsi="Arial" w:cs="Arial"/>
        </w:rPr>
        <w:tab/>
      </w:r>
      <w:r w:rsidRPr="000A337E">
        <w:rPr>
          <w:rFonts w:ascii="Arial" w:hAnsi="Arial" w:cs="Arial"/>
        </w:rPr>
        <w:t>Os candidatos deverão apresentar os seguintes documentos para a inscrição no processo seletivo:</w:t>
      </w:r>
    </w:p>
    <w:p w:rsidR="000A337E" w:rsidRDefault="000A337E" w:rsidP="00B8394B">
      <w:pPr>
        <w:widowControl w:val="0"/>
        <w:autoSpaceDE w:val="0"/>
        <w:autoSpaceDN w:val="0"/>
        <w:adjustRightInd w:val="0"/>
        <w:rPr>
          <w:rFonts w:ascii="Arial" w:hAnsi="Arial" w:cs="Arial"/>
        </w:rPr>
      </w:pPr>
    </w:p>
    <w:p w:rsidR="000A337E" w:rsidRDefault="00B8394B" w:rsidP="000A337E">
      <w:pPr>
        <w:widowControl w:val="0"/>
        <w:autoSpaceDE w:val="0"/>
        <w:autoSpaceDN w:val="0"/>
        <w:adjustRightInd w:val="0"/>
        <w:ind w:left="2124"/>
        <w:rPr>
          <w:rFonts w:ascii="Arial" w:hAnsi="Arial" w:cs="Arial"/>
        </w:rPr>
      </w:pPr>
      <w:r w:rsidRPr="000A337E">
        <w:rPr>
          <w:rFonts w:ascii="Arial" w:hAnsi="Arial" w:cs="Arial"/>
        </w:rPr>
        <w:t xml:space="preserve">– Formulário de inscrição </w:t>
      </w:r>
      <w:proofErr w:type="gramStart"/>
      <w:r w:rsidRPr="000A337E">
        <w:rPr>
          <w:rFonts w:ascii="Arial" w:hAnsi="Arial" w:cs="Arial"/>
        </w:rPr>
        <w:t xml:space="preserve">(disponível na página do </w:t>
      </w:r>
    </w:p>
    <w:p w:rsidR="00B8394B" w:rsidRPr="000A337E" w:rsidRDefault="000A337E" w:rsidP="000A337E">
      <w:pPr>
        <w:widowControl w:val="0"/>
        <w:autoSpaceDE w:val="0"/>
        <w:autoSpaceDN w:val="0"/>
        <w:adjustRightInd w:val="0"/>
        <w:ind w:left="2124"/>
        <w:rPr>
          <w:rFonts w:ascii="Arial" w:hAnsi="Arial" w:cs="Arial"/>
        </w:rPr>
      </w:pPr>
      <w:proofErr w:type="gramEnd"/>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 xml:space="preserve"> na Internet ou no serviço de pós-graduação);</w:t>
      </w:r>
    </w:p>
    <w:p w:rsidR="00B8394B" w:rsidRPr="000A337E" w:rsidRDefault="00B8394B" w:rsidP="000A337E">
      <w:pPr>
        <w:widowControl w:val="0"/>
        <w:autoSpaceDE w:val="0"/>
        <w:autoSpaceDN w:val="0"/>
        <w:adjustRightInd w:val="0"/>
        <w:ind w:left="1416" w:firstLine="708"/>
        <w:rPr>
          <w:rFonts w:ascii="Arial" w:hAnsi="Arial" w:cs="Arial"/>
        </w:rPr>
      </w:pPr>
      <w:r w:rsidRPr="000A337E">
        <w:rPr>
          <w:rFonts w:ascii="Arial" w:hAnsi="Arial" w:cs="Arial"/>
        </w:rPr>
        <w:t>– Cópia de documento de identificação;</w:t>
      </w:r>
    </w:p>
    <w:p w:rsidR="000A337E" w:rsidRDefault="00B8394B" w:rsidP="000A337E">
      <w:pPr>
        <w:widowControl w:val="0"/>
        <w:autoSpaceDE w:val="0"/>
        <w:autoSpaceDN w:val="0"/>
        <w:adjustRightInd w:val="0"/>
        <w:ind w:left="2124"/>
        <w:rPr>
          <w:rFonts w:ascii="Arial" w:hAnsi="Arial" w:cs="Arial"/>
        </w:rPr>
      </w:pPr>
      <w:r w:rsidRPr="000A337E">
        <w:rPr>
          <w:rFonts w:ascii="Arial" w:hAnsi="Arial" w:cs="Arial"/>
        </w:rPr>
        <w:t xml:space="preserve">– </w:t>
      </w:r>
      <w:r w:rsidRPr="000A337E">
        <w:rPr>
          <w:rFonts w:ascii="Arial" w:hAnsi="Arial" w:cs="Arial"/>
          <w:i/>
          <w:iCs/>
        </w:rPr>
        <w:t xml:space="preserve">Curriculum </w:t>
      </w:r>
      <w:r w:rsidRPr="000A337E">
        <w:rPr>
          <w:rFonts w:ascii="Arial" w:hAnsi="Arial" w:cs="Arial"/>
        </w:rPr>
        <w:t>Lattes atualizado ou Vitae para alunos</w:t>
      </w:r>
      <w:proofErr w:type="gramStart"/>
      <w:r w:rsidRPr="000A337E">
        <w:rPr>
          <w:rFonts w:ascii="Arial" w:hAnsi="Arial" w:cs="Arial"/>
        </w:rPr>
        <w:t xml:space="preserve"> </w:t>
      </w:r>
      <w:r w:rsidR="000A337E">
        <w:rPr>
          <w:rFonts w:ascii="Arial" w:hAnsi="Arial" w:cs="Arial"/>
        </w:rPr>
        <w:t xml:space="preserve"> </w:t>
      </w:r>
    </w:p>
    <w:p w:rsidR="00B8394B" w:rsidRPr="000A337E" w:rsidRDefault="000A337E" w:rsidP="000A337E">
      <w:pPr>
        <w:widowControl w:val="0"/>
        <w:autoSpaceDE w:val="0"/>
        <w:autoSpaceDN w:val="0"/>
        <w:adjustRightInd w:val="0"/>
        <w:ind w:left="2124"/>
        <w:rPr>
          <w:rFonts w:ascii="Arial" w:hAnsi="Arial" w:cs="Arial"/>
        </w:rPr>
      </w:pPr>
      <w:proofErr w:type="gramEnd"/>
      <w:r>
        <w:rPr>
          <w:rFonts w:ascii="Arial" w:hAnsi="Arial" w:cs="Arial"/>
        </w:rPr>
        <w:t xml:space="preserve">   </w:t>
      </w:r>
      <w:proofErr w:type="gramStart"/>
      <w:r w:rsidR="00B8394B" w:rsidRPr="000A337E">
        <w:rPr>
          <w:rFonts w:ascii="Arial" w:hAnsi="Arial" w:cs="Arial"/>
        </w:rPr>
        <w:t>estrangeiros</w:t>
      </w:r>
      <w:proofErr w:type="gramEnd"/>
      <w:r w:rsidR="00B8394B" w:rsidRPr="000A337E">
        <w:rPr>
          <w:rFonts w:ascii="Arial" w:hAnsi="Arial" w:cs="Arial"/>
        </w:rPr>
        <w:t>.</w:t>
      </w:r>
    </w:p>
    <w:p w:rsidR="00B8394B" w:rsidRPr="000A337E" w:rsidRDefault="00B8394B" w:rsidP="000A337E">
      <w:pPr>
        <w:widowControl w:val="0"/>
        <w:autoSpaceDE w:val="0"/>
        <w:autoSpaceDN w:val="0"/>
        <w:adjustRightInd w:val="0"/>
        <w:ind w:left="1416" w:firstLine="708"/>
        <w:rPr>
          <w:rFonts w:ascii="Arial" w:hAnsi="Arial" w:cs="Arial"/>
        </w:rPr>
      </w:pPr>
      <w:r w:rsidRPr="000A337E">
        <w:rPr>
          <w:rFonts w:ascii="Arial" w:hAnsi="Arial" w:cs="Arial"/>
        </w:rPr>
        <w:t xml:space="preserve">– Cadastro no </w:t>
      </w:r>
      <w:proofErr w:type="spellStart"/>
      <w:r w:rsidRPr="000A337E">
        <w:rPr>
          <w:rFonts w:ascii="Arial" w:hAnsi="Arial" w:cs="Arial"/>
        </w:rPr>
        <w:t>Researcher</w:t>
      </w:r>
      <w:proofErr w:type="spellEnd"/>
      <w:r w:rsidRPr="000A337E">
        <w:rPr>
          <w:rFonts w:ascii="Arial" w:hAnsi="Arial" w:cs="Arial"/>
        </w:rPr>
        <w:t xml:space="preserve"> ID e/ou Google Acadêmico;</w:t>
      </w:r>
    </w:p>
    <w:p w:rsidR="000A337E" w:rsidRDefault="00B8394B" w:rsidP="000A337E">
      <w:pPr>
        <w:widowControl w:val="0"/>
        <w:autoSpaceDE w:val="0"/>
        <w:autoSpaceDN w:val="0"/>
        <w:adjustRightInd w:val="0"/>
        <w:ind w:left="2124"/>
        <w:rPr>
          <w:rFonts w:ascii="Arial" w:hAnsi="Arial" w:cs="Arial"/>
        </w:rPr>
      </w:pPr>
      <w:r w:rsidRPr="000A337E">
        <w:rPr>
          <w:rFonts w:ascii="Arial" w:hAnsi="Arial" w:cs="Arial"/>
        </w:rPr>
        <w:t xml:space="preserve">– Histórico escolar do mestrado, ficha de aluno, boletim </w:t>
      </w:r>
      <w:proofErr w:type="gramStart"/>
      <w:r w:rsidRPr="000A337E">
        <w:rPr>
          <w:rFonts w:ascii="Arial" w:hAnsi="Arial" w:cs="Arial"/>
        </w:rPr>
        <w:t>ou</w:t>
      </w:r>
      <w:proofErr w:type="gramEnd"/>
      <w:r w:rsidRPr="000A337E">
        <w:rPr>
          <w:rFonts w:ascii="Arial" w:hAnsi="Arial" w:cs="Arial"/>
        </w:rPr>
        <w:t xml:space="preserve"> </w:t>
      </w:r>
    </w:p>
    <w:p w:rsidR="000A337E" w:rsidRDefault="000A337E"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documento</w:t>
      </w:r>
      <w:proofErr w:type="gramEnd"/>
      <w:r w:rsidR="00B8394B" w:rsidRPr="000A337E">
        <w:rPr>
          <w:rFonts w:ascii="Arial" w:hAnsi="Arial" w:cs="Arial"/>
        </w:rPr>
        <w:t xml:space="preserve"> equivalente, contendo eventuais reprovações </w:t>
      </w:r>
      <w:r>
        <w:rPr>
          <w:rFonts w:ascii="Arial" w:hAnsi="Arial" w:cs="Arial"/>
        </w:rPr>
        <w:t xml:space="preserve">   </w:t>
      </w:r>
    </w:p>
    <w:p w:rsidR="000A337E" w:rsidRDefault="000A337E"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w:t>
      </w:r>
      <w:proofErr w:type="gramEnd"/>
      <w:r w:rsidR="00B8394B" w:rsidRPr="000A337E">
        <w:rPr>
          <w:rFonts w:ascii="Arial" w:hAnsi="Arial" w:cs="Arial"/>
        </w:rPr>
        <w:t xml:space="preserve"> trancamentos, emitido por secretaria de </w:t>
      </w:r>
      <w:r w:rsidR="00B8394B" w:rsidRPr="000A337E">
        <w:rPr>
          <w:rFonts w:ascii="Arial" w:hAnsi="Arial" w:cs="Arial"/>
          <w:b/>
          <w:bCs/>
          <w:u w:val="single"/>
        </w:rPr>
        <w:t>graduação</w:t>
      </w:r>
      <w:r w:rsidR="00B8394B" w:rsidRPr="000A337E">
        <w:rPr>
          <w:rFonts w:ascii="Arial" w:hAnsi="Arial" w:cs="Arial"/>
        </w:rPr>
        <w:t xml:space="preserve">, </w:t>
      </w:r>
      <w:r>
        <w:rPr>
          <w:rFonts w:ascii="Arial" w:hAnsi="Arial" w:cs="Arial"/>
        </w:rPr>
        <w:t xml:space="preserve"> </w:t>
      </w:r>
    </w:p>
    <w:p w:rsidR="00B8394B" w:rsidRPr="000A337E" w:rsidRDefault="000A337E"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seção</w:t>
      </w:r>
      <w:proofErr w:type="gramEnd"/>
      <w:r w:rsidR="00B8394B" w:rsidRPr="000A337E">
        <w:rPr>
          <w:rFonts w:ascii="Arial" w:hAnsi="Arial" w:cs="Arial"/>
        </w:rPr>
        <w:t xml:space="preserve"> de alunos ou órgão oficial equivalente.</w:t>
      </w:r>
    </w:p>
    <w:p w:rsidR="00B8394B" w:rsidRPr="000A337E" w:rsidRDefault="00B8394B" w:rsidP="000A337E">
      <w:pPr>
        <w:widowControl w:val="0"/>
        <w:autoSpaceDE w:val="0"/>
        <w:autoSpaceDN w:val="0"/>
        <w:adjustRightInd w:val="0"/>
        <w:ind w:left="1416" w:firstLine="708"/>
        <w:rPr>
          <w:rFonts w:ascii="Arial" w:hAnsi="Arial" w:cs="Arial"/>
        </w:rPr>
      </w:pPr>
      <w:r w:rsidRPr="000A337E">
        <w:rPr>
          <w:rFonts w:ascii="Arial" w:hAnsi="Arial" w:cs="Arial"/>
        </w:rPr>
        <w:t>– Comprovante de Conclusão de Mestrado.</w:t>
      </w:r>
    </w:p>
    <w:p w:rsidR="007332F4" w:rsidRDefault="00B8394B" w:rsidP="000A337E">
      <w:pPr>
        <w:widowControl w:val="0"/>
        <w:autoSpaceDE w:val="0"/>
        <w:autoSpaceDN w:val="0"/>
        <w:adjustRightInd w:val="0"/>
        <w:ind w:left="2124"/>
        <w:rPr>
          <w:rFonts w:ascii="Arial" w:hAnsi="Arial" w:cs="Arial"/>
        </w:rPr>
      </w:pPr>
      <w:r w:rsidRPr="000A337E">
        <w:rPr>
          <w:rFonts w:ascii="Arial" w:hAnsi="Arial" w:cs="Arial"/>
        </w:rPr>
        <w:t xml:space="preserve">– Histórico escolar, ficha de aluno, boletim ou </w:t>
      </w:r>
      <w:proofErr w:type="gramStart"/>
      <w:r w:rsidRPr="000A337E">
        <w:rPr>
          <w:rFonts w:ascii="Arial" w:hAnsi="Arial" w:cs="Arial"/>
        </w:rPr>
        <w:t>documento</w:t>
      </w:r>
      <w:proofErr w:type="gramEnd"/>
      <w:r w:rsidRPr="000A337E">
        <w:rPr>
          <w:rFonts w:ascii="Arial" w:hAnsi="Arial" w:cs="Arial"/>
        </w:rPr>
        <w:t xml:space="preserve"> </w:t>
      </w:r>
    </w:p>
    <w:p w:rsidR="007332F4" w:rsidRDefault="007332F4"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equivalente</w:t>
      </w:r>
      <w:proofErr w:type="gramEnd"/>
      <w:r w:rsidR="00B8394B" w:rsidRPr="000A337E">
        <w:rPr>
          <w:rFonts w:ascii="Arial" w:hAnsi="Arial" w:cs="Arial"/>
        </w:rPr>
        <w:t xml:space="preserve">, contendo eventuais reprovações e </w:t>
      </w:r>
      <w:r>
        <w:rPr>
          <w:rFonts w:ascii="Arial" w:hAnsi="Arial" w:cs="Arial"/>
        </w:rPr>
        <w:t xml:space="preserve"> </w:t>
      </w:r>
    </w:p>
    <w:p w:rsidR="007332F4" w:rsidRDefault="007332F4"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trancamentos</w:t>
      </w:r>
      <w:proofErr w:type="gramEnd"/>
      <w:r w:rsidR="00B8394B" w:rsidRPr="000A337E">
        <w:rPr>
          <w:rFonts w:ascii="Arial" w:hAnsi="Arial" w:cs="Arial"/>
        </w:rPr>
        <w:t xml:space="preserve">, emitido por secretaria de </w:t>
      </w:r>
      <w:r w:rsidR="00B8394B" w:rsidRPr="000A337E">
        <w:rPr>
          <w:rFonts w:ascii="Arial" w:hAnsi="Arial" w:cs="Arial"/>
          <w:b/>
          <w:bCs/>
          <w:u w:val="single"/>
        </w:rPr>
        <w:t>pós-graduação</w:t>
      </w:r>
      <w:r w:rsidR="00B8394B" w:rsidRPr="000A337E">
        <w:rPr>
          <w:rFonts w:ascii="Arial" w:hAnsi="Arial" w:cs="Arial"/>
        </w:rPr>
        <w:t xml:space="preserve">, </w:t>
      </w:r>
    </w:p>
    <w:p w:rsidR="00B8394B" w:rsidRPr="000A337E" w:rsidRDefault="007332F4" w:rsidP="000A337E">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ou</w:t>
      </w:r>
      <w:proofErr w:type="gramEnd"/>
      <w:r w:rsidR="00B8394B" w:rsidRPr="000A337E">
        <w:rPr>
          <w:rFonts w:ascii="Arial" w:hAnsi="Arial" w:cs="Arial"/>
        </w:rPr>
        <w:t xml:space="preserve"> órgão oficial equivalente.</w:t>
      </w:r>
    </w:p>
    <w:p w:rsidR="007332F4" w:rsidRDefault="00B8394B" w:rsidP="007332F4">
      <w:pPr>
        <w:widowControl w:val="0"/>
        <w:autoSpaceDE w:val="0"/>
        <w:autoSpaceDN w:val="0"/>
        <w:adjustRightInd w:val="0"/>
        <w:ind w:left="2124"/>
        <w:rPr>
          <w:rFonts w:ascii="Arial" w:hAnsi="Arial" w:cs="Arial"/>
        </w:rPr>
      </w:pPr>
      <w:r w:rsidRPr="000A337E">
        <w:rPr>
          <w:rFonts w:ascii="Arial" w:hAnsi="Arial" w:cs="Arial"/>
        </w:rPr>
        <w:t xml:space="preserve">– Carta de apresentação assinada pelo coordenador do </w:t>
      </w:r>
    </w:p>
    <w:p w:rsidR="00B8394B" w:rsidRPr="000A337E" w:rsidRDefault="007332F4" w:rsidP="007332F4">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w:t>
      </w:r>
    </w:p>
    <w:p w:rsidR="00B8394B" w:rsidRPr="000A337E" w:rsidRDefault="00B8394B" w:rsidP="007332F4">
      <w:pPr>
        <w:widowControl w:val="0"/>
        <w:autoSpaceDE w:val="0"/>
        <w:autoSpaceDN w:val="0"/>
        <w:adjustRightInd w:val="0"/>
        <w:ind w:left="1416" w:firstLine="708"/>
        <w:rPr>
          <w:rFonts w:ascii="Arial" w:hAnsi="Arial" w:cs="Arial"/>
        </w:rPr>
      </w:pPr>
      <w:r w:rsidRPr="000A337E">
        <w:rPr>
          <w:rFonts w:ascii="Arial" w:hAnsi="Arial" w:cs="Arial"/>
        </w:rPr>
        <w:t>– Projeto de Pesquisa.</w:t>
      </w:r>
    </w:p>
    <w:p w:rsidR="007332F4" w:rsidRDefault="007332F4" w:rsidP="007332F4">
      <w:pPr>
        <w:widowControl w:val="0"/>
        <w:autoSpaceDE w:val="0"/>
        <w:autoSpaceDN w:val="0"/>
        <w:adjustRightInd w:val="0"/>
        <w:ind w:left="708" w:firstLine="708"/>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3.2</w:t>
      </w:r>
      <w:r w:rsidR="007332F4">
        <w:rPr>
          <w:rFonts w:ascii="Arial" w:hAnsi="Arial" w:cs="Arial"/>
        </w:rPr>
        <w:tab/>
      </w:r>
      <w:r w:rsidRPr="000A337E">
        <w:rPr>
          <w:rFonts w:ascii="Arial" w:hAnsi="Arial" w:cs="Arial"/>
        </w:rPr>
        <w:t>Os candidatos serão avaliados, em caráter eliminatório, através de uma prova escrita (peso 3), da defesa do projeto de pesquisa (peso 3) e arguição do seu Curriculum Lattes (peso 4).</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3.3</w:t>
      </w:r>
      <w:r w:rsidR="007332F4">
        <w:rPr>
          <w:rFonts w:ascii="Arial" w:hAnsi="Arial" w:cs="Arial"/>
        </w:rPr>
        <w:tab/>
      </w:r>
      <w:r w:rsidRPr="000A337E">
        <w:rPr>
          <w:rFonts w:ascii="Arial" w:hAnsi="Arial" w:cs="Arial"/>
        </w:rPr>
        <w:t>O conteúdo e o tempo para realização da prova escrita, da defesa do projeto de pesquisa e os itens avaliados no Curriculum Lattes serão divulgados em edital, elaborado pela CCP, na página do programa na Internet e no diário oficial do Estado de São Paulo.</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3.4</w:t>
      </w:r>
      <w:r w:rsidR="007332F4">
        <w:rPr>
          <w:rFonts w:ascii="Arial" w:hAnsi="Arial" w:cs="Arial"/>
        </w:rPr>
        <w:tab/>
      </w:r>
      <w:r w:rsidRPr="000A337E">
        <w:rPr>
          <w:rFonts w:ascii="Arial" w:hAnsi="Arial" w:cs="Arial"/>
        </w:rPr>
        <w:t>Poderão ser aceitos no programa, mediante disponibilidade de orientador, os candidatos que obtiverem média aritmética igual ou superior a sete.</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708"/>
        <w:rPr>
          <w:rFonts w:ascii="Arial" w:hAnsi="Arial" w:cs="Arial"/>
        </w:rPr>
      </w:pPr>
      <w:proofErr w:type="gramStart"/>
      <w:r w:rsidRPr="000A337E">
        <w:rPr>
          <w:rFonts w:ascii="Arial" w:hAnsi="Arial" w:cs="Arial"/>
          <w:b/>
          <w:bCs/>
        </w:rPr>
        <w:t>II.</w:t>
      </w:r>
      <w:proofErr w:type="gramEnd"/>
      <w:r w:rsidRPr="000A337E">
        <w:rPr>
          <w:rFonts w:ascii="Arial" w:hAnsi="Arial" w:cs="Arial"/>
          <w:b/>
          <w:bCs/>
        </w:rPr>
        <w:t>4 Requisitos para o Doutorado Direto</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4.1</w:t>
      </w:r>
      <w:r w:rsidR="007332F4">
        <w:rPr>
          <w:rFonts w:ascii="Arial" w:hAnsi="Arial" w:cs="Arial"/>
        </w:rPr>
        <w:tab/>
      </w:r>
      <w:r w:rsidRPr="000A337E">
        <w:rPr>
          <w:rFonts w:ascii="Arial" w:hAnsi="Arial" w:cs="Arial"/>
        </w:rPr>
        <w:t>Os candidatos deverão apresentar os seguintes documentos para a inscrição no processo seletivo:</w:t>
      </w:r>
    </w:p>
    <w:p w:rsidR="007332F4" w:rsidRDefault="007332F4" w:rsidP="00B8394B">
      <w:pPr>
        <w:widowControl w:val="0"/>
        <w:autoSpaceDE w:val="0"/>
        <w:autoSpaceDN w:val="0"/>
        <w:adjustRightInd w:val="0"/>
        <w:rPr>
          <w:rFonts w:ascii="Arial" w:hAnsi="Arial" w:cs="Arial"/>
        </w:rPr>
      </w:pPr>
    </w:p>
    <w:p w:rsidR="007332F4" w:rsidRDefault="007332F4" w:rsidP="007332F4">
      <w:pPr>
        <w:widowControl w:val="0"/>
        <w:autoSpaceDE w:val="0"/>
        <w:autoSpaceDN w:val="0"/>
        <w:adjustRightInd w:val="0"/>
        <w:ind w:left="2124"/>
        <w:rPr>
          <w:rFonts w:ascii="Arial" w:hAnsi="Arial" w:cs="Arial"/>
        </w:rPr>
      </w:pPr>
      <w:r>
        <w:rPr>
          <w:rFonts w:ascii="Arial" w:hAnsi="Arial" w:cs="Arial"/>
        </w:rPr>
        <w:t xml:space="preserve">– </w:t>
      </w:r>
      <w:r w:rsidR="00B8394B" w:rsidRPr="000A337E">
        <w:rPr>
          <w:rFonts w:ascii="Arial" w:hAnsi="Arial" w:cs="Arial"/>
        </w:rPr>
        <w:t xml:space="preserve">Formulário de inscrição </w:t>
      </w:r>
      <w:proofErr w:type="gramStart"/>
      <w:r w:rsidR="00B8394B" w:rsidRPr="000A337E">
        <w:rPr>
          <w:rFonts w:ascii="Arial" w:hAnsi="Arial" w:cs="Arial"/>
        </w:rPr>
        <w:t xml:space="preserve">(disponível na página do </w:t>
      </w:r>
    </w:p>
    <w:p w:rsidR="00B8394B" w:rsidRPr="000A337E" w:rsidRDefault="007332F4" w:rsidP="007332F4">
      <w:pPr>
        <w:widowControl w:val="0"/>
        <w:autoSpaceDE w:val="0"/>
        <w:autoSpaceDN w:val="0"/>
        <w:adjustRightInd w:val="0"/>
        <w:ind w:left="2124"/>
        <w:rPr>
          <w:rFonts w:ascii="Arial" w:hAnsi="Arial" w:cs="Arial"/>
        </w:rPr>
      </w:pPr>
      <w:proofErr w:type="gramEnd"/>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 xml:space="preserve"> na Internet ou no serviço de pós-graduação);</w:t>
      </w:r>
    </w:p>
    <w:p w:rsidR="00B8394B" w:rsidRPr="000A337E" w:rsidRDefault="00B8394B" w:rsidP="007332F4">
      <w:pPr>
        <w:widowControl w:val="0"/>
        <w:autoSpaceDE w:val="0"/>
        <w:autoSpaceDN w:val="0"/>
        <w:adjustRightInd w:val="0"/>
        <w:ind w:left="1416" w:firstLine="708"/>
        <w:rPr>
          <w:rFonts w:ascii="Arial" w:hAnsi="Arial" w:cs="Arial"/>
        </w:rPr>
      </w:pPr>
      <w:r w:rsidRPr="000A337E">
        <w:rPr>
          <w:rFonts w:ascii="Arial" w:hAnsi="Arial" w:cs="Arial"/>
        </w:rPr>
        <w:t>– Cópia de documento de identificação;</w:t>
      </w:r>
    </w:p>
    <w:p w:rsidR="007332F4" w:rsidRDefault="00B8394B" w:rsidP="007332F4">
      <w:pPr>
        <w:widowControl w:val="0"/>
        <w:autoSpaceDE w:val="0"/>
        <w:autoSpaceDN w:val="0"/>
        <w:adjustRightInd w:val="0"/>
        <w:ind w:left="2124"/>
        <w:rPr>
          <w:rFonts w:ascii="Arial" w:hAnsi="Arial" w:cs="Arial"/>
        </w:rPr>
      </w:pPr>
      <w:r w:rsidRPr="000A337E">
        <w:rPr>
          <w:rFonts w:ascii="Arial" w:hAnsi="Arial" w:cs="Arial"/>
        </w:rPr>
        <w:t xml:space="preserve">– </w:t>
      </w:r>
      <w:r w:rsidRPr="000A337E">
        <w:rPr>
          <w:rFonts w:ascii="Arial" w:hAnsi="Arial" w:cs="Arial"/>
          <w:i/>
          <w:iCs/>
        </w:rPr>
        <w:t xml:space="preserve">Curriculum </w:t>
      </w:r>
      <w:r w:rsidRPr="000A337E">
        <w:rPr>
          <w:rFonts w:ascii="Arial" w:hAnsi="Arial" w:cs="Arial"/>
        </w:rPr>
        <w:t>Lattes atualizado ou Vitae para alunos</w:t>
      </w:r>
      <w:r w:rsidR="007332F4">
        <w:rPr>
          <w:rFonts w:ascii="Arial" w:hAnsi="Arial" w:cs="Arial"/>
        </w:rPr>
        <w:t xml:space="preserve"> </w:t>
      </w:r>
    </w:p>
    <w:p w:rsidR="00B8394B" w:rsidRPr="000A337E" w:rsidRDefault="007332F4" w:rsidP="007332F4">
      <w:pPr>
        <w:widowControl w:val="0"/>
        <w:autoSpaceDE w:val="0"/>
        <w:autoSpaceDN w:val="0"/>
        <w:adjustRightInd w:val="0"/>
        <w:ind w:left="2124"/>
        <w:rPr>
          <w:rFonts w:ascii="Arial" w:hAnsi="Arial" w:cs="Arial"/>
        </w:rPr>
      </w:pPr>
      <w:r>
        <w:rPr>
          <w:rFonts w:ascii="Arial" w:hAnsi="Arial" w:cs="Arial"/>
        </w:rPr>
        <w:lastRenderedPageBreak/>
        <w:t xml:space="preserve">   </w:t>
      </w:r>
      <w:proofErr w:type="gramStart"/>
      <w:r w:rsidR="00B8394B" w:rsidRPr="000A337E">
        <w:rPr>
          <w:rFonts w:ascii="Arial" w:hAnsi="Arial" w:cs="Arial"/>
        </w:rPr>
        <w:t>estrangeiros</w:t>
      </w:r>
      <w:proofErr w:type="gramEnd"/>
      <w:r w:rsidR="00B8394B" w:rsidRPr="000A337E">
        <w:rPr>
          <w:rFonts w:ascii="Arial" w:hAnsi="Arial" w:cs="Arial"/>
        </w:rPr>
        <w:t>.</w:t>
      </w:r>
    </w:p>
    <w:p w:rsidR="00B8394B" w:rsidRPr="000A337E" w:rsidRDefault="00B8394B" w:rsidP="007332F4">
      <w:pPr>
        <w:widowControl w:val="0"/>
        <w:autoSpaceDE w:val="0"/>
        <w:autoSpaceDN w:val="0"/>
        <w:adjustRightInd w:val="0"/>
        <w:ind w:left="1416" w:firstLine="708"/>
        <w:rPr>
          <w:rFonts w:ascii="Arial" w:hAnsi="Arial" w:cs="Arial"/>
        </w:rPr>
      </w:pPr>
      <w:r w:rsidRPr="000A337E">
        <w:rPr>
          <w:rFonts w:ascii="Arial" w:hAnsi="Arial" w:cs="Arial"/>
        </w:rPr>
        <w:t xml:space="preserve">– Cadastro no </w:t>
      </w:r>
      <w:proofErr w:type="spellStart"/>
      <w:r w:rsidRPr="000A337E">
        <w:rPr>
          <w:rFonts w:ascii="Arial" w:hAnsi="Arial" w:cs="Arial"/>
        </w:rPr>
        <w:t>Researcher</w:t>
      </w:r>
      <w:proofErr w:type="spellEnd"/>
      <w:r w:rsidRPr="000A337E">
        <w:rPr>
          <w:rFonts w:ascii="Arial" w:hAnsi="Arial" w:cs="Arial"/>
        </w:rPr>
        <w:t xml:space="preserve"> ID e/ou Google Acadêmico;</w:t>
      </w:r>
    </w:p>
    <w:p w:rsidR="007332F4" w:rsidRDefault="00B8394B" w:rsidP="007332F4">
      <w:pPr>
        <w:widowControl w:val="0"/>
        <w:autoSpaceDE w:val="0"/>
        <w:autoSpaceDN w:val="0"/>
        <w:adjustRightInd w:val="0"/>
        <w:ind w:left="2124"/>
        <w:rPr>
          <w:rFonts w:ascii="Arial" w:hAnsi="Arial" w:cs="Arial"/>
        </w:rPr>
      </w:pPr>
      <w:r w:rsidRPr="000A337E">
        <w:rPr>
          <w:rFonts w:ascii="Arial" w:hAnsi="Arial" w:cs="Arial"/>
        </w:rPr>
        <w:t xml:space="preserve">– Histórico escolar da graduação, ficha de aluno, boletim </w:t>
      </w:r>
      <w:proofErr w:type="gramStart"/>
      <w:r w:rsidRPr="000A337E">
        <w:rPr>
          <w:rFonts w:ascii="Arial" w:hAnsi="Arial" w:cs="Arial"/>
        </w:rPr>
        <w:t>ou</w:t>
      </w:r>
      <w:proofErr w:type="gramEnd"/>
      <w:r w:rsidRPr="000A337E">
        <w:rPr>
          <w:rFonts w:ascii="Arial" w:hAnsi="Arial" w:cs="Arial"/>
        </w:rPr>
        <w:t xml:space="preserve"> </w:t>
      </w:r>
    </w:p>
    <w:p w:rsidR="007332F4" w:rsidRDefault="007332F4" w:rsidP="007332F4">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documento</w:t>
      </w:r>
      <w:proofErr w:type="gramEnd"/>
      <w:r w:rsidR="00B8394B" w:rsidRPr="000A337E">
        <w:rPr>
          <w:rFonts w:ascii="Arial" w:hAnsi="Arial" w:cs="Arial"/>
        </w:rPr>
        <w:t xml:space="preserve"> equivalente, contendo eventuais reprovações </w:t>
      </w:r>
    </w:p>
    <w:p w:rsidR="007332F4" w:rsidRDefault="007332F4" w:rsidP="007332F4">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w:t>
      </w:r>
      <w:proofErr w:type="gramEnd"/>
      <w:r w:rsidR="00B8394B" w:rsidRPr="000A337E">
        <w:rPr>
          <w:rFonts w:ascii="Arial" w:hAnsi="Arial" w:cs="Arial"/>
        </w:rPr>
        <w:t xml:space="preserve"> trancamentos, emitido por secretaria de graduação, </w:t>
      </w:r>
    </w:p>
    <w:p w:rsidR="00B8394B" w:rsidRPr="000A337E" w:rsidRDefault="007332F4" w:rsidP="007332F4">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seção</w:t>
      </w:r>
      <w:proofErr w:type="gramEnd"/>
      <w:r w:rsidR="00B8394B" w:rsidRPr="000A337E">
        <w:rPr>
          <w:rFonts w:ascii="Arial" w:hAnsi="Arial" w:cs="Arial"/>
        </w:rPr>
        <w:t xml:space="preserve"> de alunos ou equivalente;</w:t>
      </w:r>
    </w:p>
    <w:p w:rsidR="007332F4" w:rsidRDefault="00B8394B" w:rsidP="007332F4">
      <w:pPr>
        <w:widowControl w:val="0"/>
        <w:autoSpaceDE w:val="0"/>
        <w:autoSpaceDN w:val="0"/>
        <w:adjustRightInd w:val="0"/>
        <w:ind w:left="2124"/>
        <w:rPr>
          <w:rFonts w:ascii="Arial" w:hAnsi="Arial" w:cs="Arial"/>
        </w:rPr>
      </w:pPr>
      <w:r w:rsidRPr="000A337E">
        <w:rPr>
          <w:rFonts w:ascii="Arial" w:hAnsi="Arial" w:cs="Arial"/>
        </w:rPr>
        <w:t xml:space="preserve">– Carta de apresentação assinada pelo coordenador do </w:t>
      </w:r>
    </w:p>
    <w:p w:rsidR="00B8394B" w:rsidRPr="000A337E" w:rsidRDefault="007332F4" w:rsidP="007332F4">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programa</w:t>
      </w:r>
      <w:proofErr w:type="gramEnd"/>
      <w:r w:rsidR="00B8394B" w:rsidRPr="000A337E">
        <w:rPr>
          <w:rFonts w:ascii="Arial" w:hAnsi="Arial" w:cs="Arial"/>
        </w:rPr>
        <w:t>.</w:t>
      </w:r>
    </w:p>
    <w:p w:rsidR="00B8394B" w:rsidRPr="000A337E" w:rsidRDefault="00B8394B" w:rsidP="007332F4">
      <w:pPr>
        <w:widowControl w:val="0"/>
        <w:autoSpaceDE w:val="0"/>
        <w:autoSpaceDN w:val="0"/>
        <w:adjustRightInd w:val="0"/>
        <w:ind w:left="1416" w:firstLine="708"/>
        <w:rPr>
          <w:rFonts w:ascii="Arial" w:hAnsi="Arial" w:cs="Arial"/>
        </w:rPr>
      </w:pPr>
      <w:r w:rsidRPr="000A337E">
        <w:rPr>
          <w:rFonts w:ascii="Arial" w:hAnsi="Arial" w:cs="Arial"/>
        </w:rPr>
        <w:t>– Projeto de Pesquisa.</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4.2</w:t>
      </w:r>
      <w:r w:rsidR="007332F4">
        <w:rPr>
          <w:rFonts w:ascii="Arial" w:hAnsi="Arial" w:cs="Arial"/>
        </w:rPr>
        <w:tab/>
      </w:r>
      <w:r w:rsidRPr="000A337E">
        <w:rPr>
          <w:rFonts w:ascii="Arial" w:hAnsi="Arial" w:cs="Arial"/>
        </w:rPr>
        <w:t>Os candidatos serão avaliados, em caráter eliminatório, através de uma prova escrita (peso 3), da defesa do projeto de pesquisa (peso 3) e arguição do seu Curriculum Lattes (peso 4).</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4.3</w:t>
      </w:r>
      <w:r w:rsidR="00C30F8F">
        <w:rPr>
          <w:rFonts w:ascii="Arial" w:hAnsi="Arial" w:cs="Arial"/>
        </w:rPr>
        <w:tab/>
      </w:r>
      <w:r w:rsidRPr="000A337E">
        <w:rPr>
          <w:rFonts w:ascii="Arial" w:hAnsi="Arial" w:cs="Arial"/>
        </w:rPr>
        <w:t>O conteúdo e o tempo para realização da prova escrita, da defesa do projeto de pesquisa e os itens avaliados no Curriculum Lattes serão divulgados em edital, elaborado pela CCP, na página do programa na Internet e no diário oficial do Estado de São Paulo.</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2124" w:hanging="708"/>
        <w:rPr>
          <w:rFonts w:ascii="Arial" w:hAnsi="Arial" w:cs="Arial"/>
        </w:rPr>
      </w:pPr>
      <w:proofErr w:type="gramStart"/>
      <w:r w:rsidRPr="000A337E">
        <w:rPr>
          <w:rFonts w:ascii="Arial" w:hAnsi="Arial" w:cs="Arial"/>
          <w:b/>
          <w:bCs/>
        </w:rPr>
        <w:t>II.</w:t>
      </w:r>
      <w:proofErr w:type="gramEnd"/>
      <w:r w:rsidRPr="000A337E">
        <w:rPr>
          <w:rFonts w:ascii="Arial" w:hAnsi="Arial" w:cs="Arial"/>
          <w:b/>
          <w:bCs/>
        </w:rPr>
        <w:t>4.4</w:t>
      </w:r>
      <w:r w:rsidR="007332F4">
        <w:rPr>
          <w:rFonts w:ascii="Arial" w:hAnsi="Arial" w:cs="Arial"/>
        </w:rPr>
        <w:tab/>
      </w:r>
      <w:r w:rsidRPr="000A337E">
        <w:rPr>
          <w:rFonts w:ascii="Arial" w:hAnsi="Arial" w:cs="Arial"/>
        </w:rPr>
        <w:t>Poderão ser aceitos no programa, mediante disponibilidade de orientador, os candidatos que obtiverem média aritmética igual ou superior a sete.</w:t>
      </w:r>
    </w:p>
    <w:p w:rsidR="007332F4" w:rsidRDefault="00B8394B" w:rsidP="00B8394B">
      <w:pPr>
        <w:widowControl w:val="0"/>
        <w:autoSpaceDE w:val="0"/>
        <w:autoSpaceDN w:val="0"/>
        <w:adjustRightInd w:val="0"/>
        <w:rPr>
          <w:rFonts w:ascii="Arial" w:hAnsi="Arial" w:cs="Arial"/>
        </w:rPr>
      </w:pPr>
      <w:r w:rsidRPr="000A337E">
        <w:rPr>
          <w:rFonts w:ascii="Arial" w:hAnsi="Arial" w:cs="Arial"/>
        </w:rPr>
        <w:t> </w:t>
      </w:r>
      <w:r w:rsidR="007332F4">
        <w:rPr>
          <w:rFonts w:ascii="Arial" w:hAnsi="Arial" w:cs="Arial"/>
        </w:rPr>
        <w:tab/>
      </w:r>
    </w:p>
    <w:p w:rsidR="00B8394B" w:rsidRPr="000A337E" w:rsidRDefault="00B8394B" w:rsidP="007332F4">
      <w:pPr>
        <w:widowControl w:val="0"/>
        <w:autoSpaceDE w:val="0"/>
        <w:autoSpaceDN w:val="0"/>
        <w:adjustRightInd w:val="0"/>
        <w:rPr>
          <w:rFonts w:ascii="Arial" w:hAnsi="Arial" w:cs="Arial"/>
        </w:rPr>
      </w:pPr>
      <w:r w:rsidRPr="000A337E">
        <w:rPr>
          <w:rFonts w:ascii="Arial" w:hAnsi="Arial" w:cs="Arial"/>
          <w:b/>
          <w:bCs/>
        </w:rPr>
        <w:t>III – PRAZOS</w:t>
      </w:r>
    </w:p>
    <w:p w:rsidR="007332F4" w:rsidRDefault="007332F4" w:rsidP="007332F4">
      <w:pPr>
        <w:widowControl w:val="0"/>
        <w:autoSpaceDE w:val="0"/>
        <w:autoSpaceDN w:val="0"/>
        <w:adjustRightInd w:val="0"/>
        <w:ind w:firstLine="708"/>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III.</w:t>
      </w:r>
      <w:proofErr w:type="gramEnd"/>
      <w:r w:rsidRPr="000A337E">
        <w:rPr>
          <w:rFonts w:ascii="Arial" w:hAnsi="Arial" w:cs="Arial"/>
          <w:b/>
          <w:bCs/>
        </w:rPr>
        <w:t>1</w:t>
      </w:r>
      <w:r w:rsidR="007332F4">
        <w:rPr>
          <w:rFonts w:ascii="Arial" w:hAnsi="Arial" w:cs="Arial"/>
        </w:rPr>
        <w:tab/>
      </w:r>
      <w:r w:rsidRPr="000A337E">
        <w:rPr>
          <w:rFonts w:ascii="Arial" w:hAnsi="Arial" w:cs="Arial"/>
        </w:rPr>
        <w:t>No curso de Mestrado o prazo para depósito da dissertação é de 22 (vinte e dois) meses.</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III.</w:t>
      </w:r>
      <w:proofErr w:type="gramEnd"/>
      <w:r w:rsidRPr="000A337E">
        <w:rPr>
          <w:rFonts w:ascii="Arial" w:hAnsi="Arial" w:cs="Arial"/>
          <w:b/>
          <w:bCs/>
        </w:rPr>
        <w:t>2</w:t>
      </w:r>
      <w:r w:rsidR="007332F4">
        <w:rPr>
          <w:rFonts w:ascii="Arial" w:hAnsi="Arial" w:cs="Arial"/>
        </w:rPr>
        <w:tab/>
      </w:r>
      <w:r w:rsidRPr="000A337E">
        <w:rPr>
          <w:rFonts w:ascii="Arial" w:hAnsi="Arial" w:cs="Arial"/>
        </w:rPr>
        <w:t>No curso de Doutorado, para o portador do título de mestre, o prazo para depósito da tese é de 42 (quarenta e dois) meses.</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III.</w:t>
      </w:r>
      <w:proofErr w:type="gramEnd"/>
      <w:r w:rsidRPr="000A337E">
        <w:rPr>
          <w:rFonts w:ascii="Arial" w:hAnsi="Arial" w:cs="Arial"/>
          <w:b/>
          <w:bCs/>
        </w:rPr>
        <w:t>3</w:t>
      </w:r>
      <w:r w:rsidR="007332F4">
        <w:rPr>
          <w:rFonts w:ascii="Arial" w:hAnsi="Arial" w:cs="Arial"/>
        </w:rPr>
        <w:tab/>
      </w:r>
      <w:r w:rsidRPr="000A337E">
        <w:rPr>
          <w:rFonts w:ascii="Arial" w:hAnsi="Arial" w:cs="Arial"/>
        </w:rPr>
        <w:t>No curso de Doutorado, sem obtenção prévia do título de mestre, o prazo para depósito da tese é de 48 (quarenta e oito) meses.</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III.</w:t>
      </w:r>
      <w:proofErr w:type="gramEnd"/>
      <w:r w:rsidRPr="000A337E">
        <w:rPr>
          <w:rFonts w:ascii="Arial" w:hAnsi="Arial" w:cs="Arial"/>
          <w:b/>
          <w:bCs/>
        </w:rPr>
        <w:t>4</w:t>
      </w:r>
      <w:r w:rsidR="007332F4">
        <w:rPr>
          <w:rFonts w:ascii="Arial" w:hAnsi="Arial" w:cs="Arial"/>
        </w:rPr>
        <w:tab/>
      </w:r>
      <w:r w:rsidRPr="000A337E">
        <w:rPr>
          <w:rFonts w:ascii="Arial" w:hAnsi="Arial" w:cs="Arial"/>
        </w:rPr>
        <w:t>Em qualquer um dos cursos, em casos excepcionais devidamente justificados, os estudantes poderão solicitar prorrogação de prazo por um período máximo de 120 (cento e vinte) dias.</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III.</w:t>
      </w:r>
      <w:proofErr w:type="gramEnd"/>
      <w:r w:rsidRPr="000A337E">
        <w:rPr>
          <w:rFonts w:ascii="Arial" w:hAnsi="Arial" w:cs="Arial"/>
          <w:b/>
          <w:bCs/>
        </w:rPr>
        <w:t>5</w:t>
      </w:r>
      <w:r w:rsidR="007332F4">
        <w:rPr>
          <w:rFonts w:ascii="Arial" w:hAnsi="Arial" w:cs="Arial"/>
        </w:rPr>
        <w:tab/>
      </w:r>
      <w:r w:rsidRPr="000A337E">
        <w:rPr>
          <w:rFonts w:ascii="Arial" w:hAnsi="Arial" w:cs="Arial"/>
        </w:rPr>
        <w:t>O estudante de pós-graduação que não cumprir os prazos estabelecidos no período previsto para o seu curso será desligado do programa, conforme item V do artigo 52 do Regimento de Pós-Graduação da USP.</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IV – CRÉDITOS MÍNIMOS</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IV.</w:t>
      </w:r>
      <w:proofErr w:type="gramEnd"/>
      <w:r w:rsidRPr="000A337E">
        <w:rPr>
          <w:rFonts w:ascii="Arial" w:hAnsi="Arial" w:cs="Arial"/>
          <w:b/>
          <w:bCs/>
        </w:rPr>
        <w:t>1</w:t>
      </w:r>
      <w:r w:rsidR="007332F4">
        <w:rPr>
          <w:rFonts w:ascii="Arial" w:hAnsi="Arial" w:cs="Arial"/>
        </w:rPr>
        <w:tab/>
      </w:r>
      <w:r w:rsidRPr="000A337E">
        <w:rPr>
          <w:rFonts w:ascii="Arial" w:hAnsi="Arial" w:cs="Arial"/>
        </w:rPr>
        <w:t>O estudante de Mestrado deverá integralizar um mínimo de unidades de crédito, da seguinte forma:</w:t>
      </w:r>
    </w:p>
    <w:p w:rsidR="007332F4" w:rsidRDefault="007332F4" w:rsidP="00B8394B">
      <w:pPr>
        <w:widowControl w:val="0"/>
        <w:autoSpaceDE w:val="0"/>
        <w:autoSpaceDN w:val="0"/>
        <w:adjustRightInd w:val="0"/>
        <w:rPr>
          <w:rFonts w:ascii="Arial" w:hAnsi="Arial" w:cs="Arial"/>
        </w:rPr>
      </w:pPr>
    </w:p>
    <w:p w:rsidR="007332F4" w:rsidRDefault="00B8394B" w:rsidP="007332F4">
      <w:pPr>
        <w:widowControl w:val="0"/>
        <w:autoSpaceDE w:val="0"/>
        <w:autoSpaceDN w:val="0"/>
        <w:adjustRightInd w:val="0"/>
        <w:ind w:left="1413" w:firstLine="3"/>
        <w:rPr>
          <w:rFonts w:ascii="Arial" w:hAnsi="Arial" w:cs="Arial"/>
        </w:rPr>
      </w:pPr>
      <w:r w:rsidRPr="000A337E">
        <w:rPr>
          <w:rFonts w:ascii="Arial" w:hAnsi="Arial" w:cs="Arial"/>
        </w:rPr>
        <w:lastRenderedPageBreak/>
        <w:t>– 102 (cento e duas) unidades de crédito, sendo 32 (trinta e duas</w:t>
      </w:r>
      <w:proofErr w:type="gramStart"/>
      <w:r w:rsidRPr="000A337E">
        <w:rPr>
          <w:rFonts w:ascii="Arial" w:hAnsi="Arial" w:cs="Arial"/>
        </w:rPr>
        <w:t>)</w:t>
      </w:r>
      <w:proofErr w:type="gramEnd"/>
      <w:r w:rsidRPr="000A337E">
        <w:rPr>
          <w:rFonts w:ascii="Arial" w:hAnsi="Arial" w:cs="Arial"/>
        </w:rPr>
        <w:t xml:space="preserve"> </w:t>
      </w:r>
    </w:p>
    <w:p w:rsidR="00B8394B" w:rsidRPr="000A337E" w:rsidRDefault="007332F4" w:rsidP="007332F4">
      <w:pPr>
        <w:widowControl w:val="0"/>
        <w:autoSpaceDE w:val="0"/>
        <w:autoSpaceDN w:val="0"/>
        <w:adjustRightInd w:val="0"/>
        <w:ind w:left="1413" w:firstLine="3"/>
        <w:rPr>
          <w:rFonts w:ascii="Arial" w:hAnsi="Arial" w:cs="Arial"/>
        </w:rPr>
      </w:pPr>
      <w:r>
        <w:rPr>
          <w:rFonts w:ascii="Arial" w:hAnsi="Arial" w:cs="Arial"/>
        </w:rPr>
        <w:t xml:space="preserve">   </w:t>
      </w:r>
      <w:proofErr w:type="gramStart"/>
      <w:r w:rsidR="00B8394B" w:rsidRPr="000A337E">
        <w:rPr>
          <w:rFonts w:ascii="Arial" w:hAnsi="Arial" w:cs="Arial"/>
        </w:rPr>
        <w:t>em</w:t>
      </w:r>
      <w:proofErr w:type="gramEnd"/>
      <w:r w:rsidR="00B8394B" w:rsidRPr="000A337E">
        <w:rPr>
          <w:rFonts w:ascii="Arial" w:hAnsi="Arial" w:cs="Arial"/>
        </w:rPr>
        <w:t xml:space="preserve"> disciplinas e 70 (setenta) na dissertação.</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IV.</w:t>
      </w:r>
      <w:proofErr w:type="gramEnd"/>
      <w:r w:rsidRPr="000A337E">
        <w:rPr>
          <w:rFonts w:ascii="Arial" w:hAnsi="Arial" w:cs="Arial"/>
          <w:b/>
          <w:bCs/>
        </w:rPr>
        <w:t>2</w:t>
      </w:r>
      <w:r w:rsidR="007332F4">
        <w:rPr>
          <w:rFonts w:ascii="Arial" w:hAnsi="Arial" w:cs="Arial"/>
        </w:rPr>
        <w:tab/>
      </w:r>
      <w:r w:rsidRPr="000A337E">
        <w:rPr>
          <w:rFonts w:ascii="Arial" w:hAnsi="Arial" w:cs="Arial"/>
        </w:rPr>
        <w:t>O estudante de Doutorado, portador do título de Mestre pela USP ou por ela reconhecido, deverá integralizar um mínimo de unidades de crédito, da seguinte forma:</w:t>
      </w:r>
    </w:p>
    <w:p w:rsidR="007332F4" w:rsidRDefault="007332F4" w:rsidP="00B8394B">
      <w:pPr>
        <w:widowControl w:val="0"/>
        <w:autoSpaceDE w:val="0"/>
        <w:autoSpaceDN w:val="0"/>
        <w:adjustRightInd w:val="0"/>
        <w:rPr>
          <w:rFonts w:ascii="Arial" w:hAnsi="Arial" w:cs="Arial"/>
        </w:rPr>
      </w:pPr>
    </w:p>
    <w:p w:rsidR="007332F4" w:rsidRDefault="00B8394B" w:rsidP="007332F4">
      <w:pPr>
        <w:widowControl w:val="0"/>
        <w:autoSpaceDE w:val="0"/>
        <w:autoSpaceDN w:val="0"/>
        <w:adjustRightInd w:val="0"/>
        <w:ind w:left="1413" w:firstLine="3"/>
        <w:rPr>
          <w:rFonts w:ascii="Arial" w:hAnsi="Arial" w:cs="Arial"/>
        </w:rPr>
      </w:pPr>
      <w:r w:rsidRPr="000A337E">
        <w:rPr>
          <w:rFonts w:ascii="Arial" w:hAnsi="Arial" w:cs="Arial"/>
        </w:rPr>
        <w:t xml:space="preserve">– 164 (cento e sessenta e quatro) unidades de crédito, sendo </w:t>
      </w:r>
      <w:proofErr w:type="gramStart"/>
      <w:r w:rsidRPr="000A337E">
        <w:rPr>
          <w:rFonts w:ascii="Arial" w:hAnsi="Arial" w:cs="Arial"/>
        </w:rPr>
        <w:t>24</w:t>
      </w:r>
      <w:proofErr w:type="gramEnd"/>
      <w:r w:rsidRPr="000A337E">
        <w:rPr>
          <w:rFonts w:ascii="Arial" w:hAnsi="Arial" w:cs="Arial"/>
        </w:rPr>
        <w:t xml:space="preserve"> </w:t>
      </w:r>
    </w:p>
    <w:p w:rsidR="00B8394B" w:rsidRPr="000A337E" w:rsidRDefault="007332F4" w:rsidP="007332F4">
      <w:pPr>
        <w:widowControl w:val="0"/>
        <w:autoSpaceDE w:val="0"/>
        <w:autoSpaceDN w:val="0"/>
        <w:adjustRightInd w:val="0"/>
        <w:ind w:left="1413" w:firstLine="3"/>
        <w:rPr>
          <w:rFonts w:ascii="Arial" w:hAnsi="Arial" w:cs="Arial"/>
        </w:rPr>
      </w:pPr>
      <w:r>
        <w:rPr>
          <w:rFonts w:ascii="Arial" w:hAnsi="Arial" w:cs="Arial"/>
        </w:rPr>
        <w:t xml:space="preserve">   </w:t>
      </w:r>
      <w:r w:rsidR="00B8394B" w:rsidRPr="000A337E">
        <w:rPr>
          <w:rFonts w:ascii="Arial" w:hAnsi="Arial" w:cs="Arial"/>
        </w:rPr>
        <w:t>(vinte e quatro) em disciplinas e 140 (cento e quarenta) na tese.</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IV.</w:t>
      </w:r>
      <w:proofErr w:type="gramEnd"/>
      <w:r w:rsidRPr="000A337E">
        <w:rPr>
          <w:rFonts w:ascii="Arial" w:hAnsi="Arial" w:cs="Arial"/>
          <w:b/>
          <w:bCs/>
        </w:rPr>
        <w:t>3</w:t>
      </w:r>
      <w:r w:rsidR="007332F4">
        <w:rPr>
          <w:rFonts w:ascii="Arial" w:hAnsi="Arial" w:cs="Arial"/>
        </w:rPr>
        <w:tab/>
      </w:r>
      <w:r w:rsidRPr="000A337E">
        <w:rPr>
          <w:rFonts w:ascii="Arial" w:hAnsi="Arial" w:cs="Arial"/>
        </w:rPr>
        <w:t>O estudante de Doutorado, sem a obtenção prévia do título de Mestre, deverá integralizar um mínimo de unidades de crédito, da seguinte forma:</w:t>
      </w:r>
    </w:p>
    <w:p w:rsidR="007332F4" w:rsidRDefault="007332F4" w:rsidP="00B8394B">
      <w:pPr>
        <w:widowControl w:val="0"/>
        <w:autoSpaceDE w:val="0"/>
        <w:autoSpaceDN w:val="0"/>
        <w:adjustRightInd w:val="0"/>
        <w:rPr>
          <w:rFonts w:ascii="Arial" w:hAnsi="Arial" w:cs="Arial"/>
        </w:rPr>
      </w:pPr>
    </w:p>
    <w:p w:rsidR="007332F4" w:rsidRDefault="00B8394B" w:rsidP="007332F4">
      <w:pPr>
        <w:widowControl w:val="0"/>
        <w:autoSpaceDE w:val="0"/>
        <w:autoSpaceDN w:val="0"/>
        <w:adjustRightInd w:val="0"/>
        <w:ind w:left="1413" w:firstLine="3"/>
        <w:rPr>
          <w:rFonts w:ascii="Arial" w:hAnsi="Arial" w:cs="Arial"/>
        </w:rPr>
      </w:pPr>
      <w:r w:rsidRPr="000A337E">
        <w:rPr>
          <w:rFonts w:ascii="Arial" w:hAnsi="Arial" w:cs="Arial"/>
        </w:rPr>
        <w:t xml:space="preserve">– 196 (cento e noventa e seis) unidades de crédito, sendo </w:t>
      </w:r>
      <w:proofErr w:type="gramStart"/>
      <w:r w:rsidRPr="000A337E">
        <w:rPr>
          <w:rFonts w:ascii="Arial" w:hAnsi="Arial" w:cs="Arial"/>
        </w:rPr>
        <w:t>56</w:t>
      </w:r>
      <w:proofErr w:type="gramEnd"/>
      <w:r w:rsidRPr="000A337E">
        <w:rPr>
          <w:rFonts w:ascii="Arial" w:hAnsi="Arial" w:cs="Arial"/>
        </w:rPr>
        <w:t xml:space="preserve"> </w:t>
      </w:r>
    </w:p>
    <w:p w:rsidR="007332F4" w:rsidRDefault="00B8394B" w:rsidP="007332F4">
      <w:pPr>
        <w:widowControl w:val="0"/>
        <w:autoSpaceDE w:val="0"/>
        <w:autoSpaceDN w:val="0"/>
        <w:adjustRightInd w:val="0"/>
        <w:ind w:left="1416" w:firstLine="195"/>
        <w:rPr>
          <w:rFonts w:ascii="Arial" w:hAnsi="Arial" w:cs="Arial"/>
        </w:rPr>
      </w:pPr>
      <w:r w:rsidRPr="000A337E">
        <w:rPr>
          <w:rFonts w:ascii="Arial" w:hAnsi="Arial" w:cs="Arial"/>
        </w:rPr>
        <w:t xml:space="preserve">(cinquenta e seis) em disciplinas e 140 (cento e quarenta) na </w:t>
      </w:r>
    </w:p>
    <w:p w:rsidR="00B8394B" w:rsidRPr="000A337E" w:rsidRDefault="00B8394B" w:rsidP="007332F4">
      <w:pPr>
        <w:widowControl w:val="0"/>
        <w:autoSpaceDE w:val="0"/>
        <w:autoSpaceDN w:val="0"/>
        <w:adjustRightInd w:val="0"/>
        <w:ind w:left="1416" w:firstLine="195"/>
        <w:rPr>
          <w:rFonts w:ascii="Arial" w:hAnsi="Arial" w:cs="Arial"/>
        </w:rPr>
      </w:pPr>
      <w:proofErr w:type="gramStart"/>
      <w:r w:rsidRPr="000A337E">
        <w:rPr>
          <w:rFonts w:ascii="Arial" w:hAnsi="Arial" w:cs="Arial"/>
        </w:rPr>
        <w:t>tese</w:t>
      </w:r>
      <w:proofErr w:type="gramEnd"/>
      <w:r w:rsidRPr="000A337E">
        <w:rPr>
          <w:rFonts w:ascii="Arial" w:hAnsi="Arial" w:cs="Arial"/>
        </w:rPr>
        <w:t>.</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proofErr w:type="gramStart"/>
      <w:r w:rsidRPr="000A337E">
        <w:rPr>
          <w:rFonts w:ascii="Arial" w:hAnsi="Arial" w:cs="Arial"/>
          <w:b/>
          <w:bCs/>
        </w:rPr>
        <w:t>IV.</w:t>
      </w:r>
      <w:proofErr w:type="gramEnd"/>
      <w:r w:rsidRPr="000A337E">
        <w:rPr>
          <w:rFonts w:ascii="Arial" w:hAnsi="Arial" w:cs="Arial"/>
          <w:b/>
          <w:bCs/>
        </w:rPr>
        <w:t>4</w:t>
      </w:r>
      <w:r w:rsidR="007332F4">
        <w:rPr>
          <w:rFonts w:ascii="Arial" w:hAnsi="Arial" w:cs="Arial"/>
          <w:i/>
          <w:iCs/>
        </w:rPr>
        <w:tab/>
      </w:r>
      <w:r w:rsidRPr="000A337E">
        <w:rPr>
          <w:rFonts w:ascii="Arial" w:hAnsi="Arial" w:cs="Arial"/>
        </w:rPr>
        <w:t>Poderão ser concedidos, como créditos especiais, no máximo 3 (três) créditos no Curso de Mestrado, 2 (dois) créditos no Curso de Doutorado e 5 (cinco) créditos no Curso de Doutorado Direto.</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V – LÍNGUA ESTRANGEIRA</w:t>
      </w:r>
    </w:p>
    <w:p w:rsidR="007332F4" w:rsidRDefault="007332F4" w:rsidP="00B8394B">
      <w:pPr>
        <w:widowControl w:val="0"/>
        <w:autoSpaceDE w:val="0"/>
        <w:autoSpaceDN w:val="0"/>
        <w:adjustRightInd w:val="0"/>
        <w:rPr>
          <w:rFonts w:ascii="Arial" w:hAnsi="Arial" w:cs="Arial"/>
          <w:b/>
          <w:bCs/>
        </w:rPr>
      </w:pPr>
    </w:p>
    <w:p w:rsidR="00B8394B" w:rsidRPr="000A337E" w:rsidRDefault="00B8394B" w:rsidP="007332F4">
      <w:pPr>
        <w:widowControl w:val="0"/>
        <w:autoSpaceDE w:val="0"/>
        <w:autoSpaceDN w:val="0"/>
        <w:adjustRightInd w:val="0"/>
        <w:ind w:left="1413" w:hanging="705"/>
        <w:rPr>
          <w:rFonts w:ascii="Arial" w:hAnsi="Arial" w:cs="Arial"/>
        </w:rPr>
      </w:pPr>
      <w:r w:rsidRPr="000A337E">
        <w:rPr>
          <w:rFonts w:ascii="Arial" w:hAnsi="Arial" w:cs="Arial"/>
          <w:b/>
          <w:bCs/>
        </w:rPr>
        <w:t>V.1</w:t>
      </w:r>
      <w:r w:rsidR="007332F4">
        <w:rPr>
          <w:rFonts w:ascii="Arial" w:hAnsi="Arial" w:cs="Arial"/>
        </w:rPr>
        <w:tab/>
      </w:r>
      <w:r w:rsidRPr="000A337E">
        <w:rPr>
          <w:rFonts w:ascii="Arial" w:hAnsi="Arial" w:cs="Arial"/>
        </w:rPr>
        <w:t>Os estudantes deverão demonstrar proficiência em língua inglesa tanto para o Mestrado quanto para o Doutorado.</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310EEB">
      <w:pPr>
        <w:widowControl w:val="0"/>
        <w:autoSpaceDE w:val="0"/>
        <w:autoSpaceDN w:val="0"/>
        <w:adjustRightInd w:val="0"/>
        <w:ind w:left="1413" w:hanging="705"/>
        <w:rPr>
          <w:rFonts w:ascii="Arial" w:hAnsi="Arial" w:cs="Arial"/>
        </w:rPr>
      </w:pPr>
      <w:r w:rsidRPr="000A337E">
        <w:rPr>
          <w:rFonts w:ascii="Arial" w:hAnsi="Arial" w:cs="Arial"/>
          <w:b/>
          <w:bCs/>
        </w:rPr>
        <w:t>V.2</w:t>
      </w:r>
      <w:r w:rsidR="00310EEB">
        <w:rPr>
          <w:rFonts w:ascii="Arial" w:hAnsi="Arial" w:cs="Arial"/>
        </w:rPr>
        <w:tab/>
      </w:r>
      <w:r w:rsidRPr="000A337E">
        <w:rPr>
          <w:rFonts w:ascii="Arial" w:hAnsi="Arial" w:cs="Arial"/>
        </w:rPr>
        <w:t xml:space="preserve">Para inscrição ao processo seletivo, é exigido o exame de proficiência em língua inglesa TOEFL, realizados até </w:t>
      </w:r>
      <w:proofErr w:type="gramStart"/>
      <w:r w:rsidRPr="000A337E">
        <w:rPr>
          <w:rFonts w:ascii="Arial" w:hAnsi="Arial" w:cs="Arial"/>
        </w:rPr>
        <w:t>5</w:t>
      </w:r>
      <w:proofErr w:type="gramEnd"/>
      <w:r w:rsidRPr="000A337E">
        <w:rPr>
          <w:rFonts w:ascii="Arial" w:hAnsi="Arial" w:cs="Arial"/>
        </w:rPr>
        <w:t xml:space="preserve"> (cinco) anos antes da data de inscrição.</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310EEB">
      <w:pPr>
        <w:widowControl w:val="0"/>
        <w:autoSpaceDE w:val="0"/>
        <w:autoSpaceDN w:val="0"/>
        <w:adjustRightInd w:val="0"/>
        <w:ind w:left="1413" w:hanging="705"/>
        <w:rPr>
          <w:rFonts w:ascii="Arial" w:hAnsi="Arial" w:cs="Arial"/>
        </w:rPr>
      </w:pPr>
      <w:r w:rsidRPr="000A337E">
        <w:rPr>
          <w:rFonts w:ascii="Arial" w:hAnsi="Arial" w:cs="Arial"/>
          <w:b/>
          <w:bCs/>
        </w:rPr>
        <w:t>V.3</w:t>
      </w:r>
      <w:r w:rsidR="00310EEB">
        <w:rPr>
          <w:rFonts w:ascii="Arial" w:hAnsi="Arial" w:cs="Arial"/>
        </w:rPr>
        <w:tab/>
      </w:r>
      <w:r w:rsidRPr="000A337E">
        <w:rPr>
          <w:rFonts w:ascii="Arial" w:hAnsi="Arial" w:cs="Arial"/>
        </w:rPr>
        <w:t>A nota ou conceito mínimo para aceitação dos referidos exames será divulgada em edital de seleção elaborado pela CCP publicado no Diário Oficial do estado de São Paulo e na página do programa da Internet.</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310EEB">
      <w:pPr>
        <w:widowControl w:val="0"/>
        <w:autoSpaceDE w:val="0"/>
        <w:autoSpaceDN w:val="0"/>
        <w:adjustRightInd w:val="0"/>
        <w:ind w:left="1413" w:hanging="705"/>
        <w:rPr>
          <w:rFonts w:ascii="Arial" w:hAnsi="Arial" w:cs="Arial"/>
        </w:rPr>
      </w:pPr>
      <w:r w:rsidRPr="000A337E">
        <w:rPr>
          <w:rFonts w:ascii="Arial" w:hAnsi="Arial" w:cs="Arial"/>
          <w:b/>
          <w:bCs/>
        </w:rPr>
        <w:t>V.4</w:t>
      </w:r>
      <w:r w:rsidR="00310EEB">
        <w:rPr>
          <w:rFonts w:ascii="Arial" w:hAnsi="Arial" w:cs="Arial"/>
        </w:rPr>
        <w:tab/>
      </w:r>
      <w:r w:rsidRPr="000A337E">
        <w:rPr>
          <w:rFonts w:ascii="Arial" w:hAnsi="Arial" w:cs="Arial"/>
        </w:rPr>
        <w:t>Aos alunos estrangeiros, além da proficiência em língua inglesa, é exigida também a proficiência em língua portuguesa, demonstrada por meio de exame elaborado pelo programa até 11 (onze) meses no Curso de Mestrado, 21 (vinte e um) meses no Curso de Doutorado e 24 (vinte e quatro) meses no Curso de Doutorado Direto, contados após sua primeira matrícula no curso.</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310EEB">
      <w:pPr>
        <w:widowControl w:val="0"/>
        <w:autoSpaceDE w:val="0"/>
        <w:autoSpaceDN w:val="0"/>
        <w:adjustRightInd w:val="0"/>
        <w:ind w:left="1413" w:hanging="705"/>
        <w:rPr>
          <w:rFonts w:ascii="Arial" w:hAnsi="Arial" w:cs="Arial"/>
        </w:rPr>
      </w:pPr>
      <w:r w:rsidRPr="000A337E">
        <w:rPr>
          <w:rFonts w:ascii="Arial" w:hAnsi="Arial" w:cs="Arial"/>
          <w:b/>
          <w:bCs/>
        </w:rPr>
        <w:t>V.5</w:t>
      </w:r>
      <w:r w:rsidR="00310EEB">
        <w:rPr>
          <w:rFonts w:ascii="Arial" w:hAnsi="Arial" w:cs="Arial"/>
        </w:rPr>
        <w:tab/>
      </w:r>
      <w:r w:rsidRPr="000A337E">
        <w:rPr>
          <w:rFonts w:ascii="Arial" w:hAnsi="Arial" w:cs="Arial"/>
        </w:rPr>
        <w:t>Ao aluno estrangeiro que demonstrar a proficiência em língua portuguesa no Mestrado, não será exigido o exame no Doutorado.</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VI – DISCIPLINAS</w:t>
      </w:r>
    </w:p>
    <w:p w:rsidR="00310EEB" w:rsidRDefault="00310EEB"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w:t>
      </w:r>
      <w:proofErr w:type="gramEnd"/>
      <w:r w:rsidRPr="000A337E">
        <w:rPr>
          <w:rFonts w:ascii="Arial" w:hAnsi="Arial" w:cs="Arial"/>
          <w:b/>
          <w:bCs/>
        </w:rPr>
        <w:t>1</w:t>
      </w:r>
      <w:r w:rsidR="00310EEB">
        <w:rPr>
          <w:rFonts w:ascii="Arial" w:hAnsi="Arial" w:cs="Arial"/>
        </w:rPr>
        <w:tab/>
      </w:r>
      <w:r w:rsidRPr="000A337E">
        <w:rPr>
          <w:rFonts w:ascii="Arial" w:hAnsi="Arial" w:cs="Arial"/>
        </w:rPr>
        <w:t xml:space="preserve">O principal critério para o credenciamento de disciplinas no programa é a sua real relevância na formação do discente. O </w:t>
      </w:r>
      <w:r w:rsidRPr="000A337E">
        <w:rPr>
          <w:rFonts w:ascii="Arial" w:hAnsi="Arial" w:cs="Arial"/>
        </w:rPr>
        <w:lastRenderedPageBreak/>
        <w:t>programa da disciplina deve apresentar justificativa que contemple: coerência com as linhas e projetos de pesquisa do programa; objetivos claros e definidos para formação do discente; ementa que demonstre conhecimento atual da matéria e processo de ensino/aprendizagem; literatura pertinente e atualizada; critérios de avaliação objetivos e diferenciados para os discentes dos cursos de mestrado e de doutorado.</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w:t>
      </w:r>
      <w:proofErr w:type="gramEnd"/>
      <w:r w:rsidRPr="000A337E">
        <w:rPr>
          <w:rFonts w:ascii="Arial" w:hAnsi="Arial" w:cs="Arial"/>
          <w:b/>
          <w:bCs/>
        </w:rPr>
        <w:t>2</w:t>
      </w:r>
      <w:r w:rsidR="00C30F8F">
        <w:rPr>
          <w:rFonts w:ascii="Arial" w:hAnsi="Arial" w:cs="Arial"/>
        </w:rPr>
        <w:tab/>
      </w:r>
      <w:r w:rsidRPr="000A337E">
        <w:rPr>
          <w:rFonts w:ascii="Arial" w:hAnsi="Arial" w:cs="Arial"/>
        </w:rPr>
        <w:t>Para o recredenciamento periódico e obrigatório, além dos itens anteriormente considerados deve-se observar ainda: a relevância do tema no contexto atual de cada Programa, as respectivas atualizações, a demanda de inscritos, a regularidade da oferta. As eventuais avaliações feitas por discentes de turmas anteriores, e a incorporação de modificações sugeridas por eles, poderão ser analisadas e consideradas pela CCP.</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w:t>
      </w:r>
      <w:proofErr w:type="gramEnd"/>
      <w:r w:rsidRPr="000A337E">
        <w:rPr>
          <w:rFonts w:ascii="Arial" w:hAnsi="Arial" w:cs="Arial"/>
          <w:b/>
          <w:bCs/>
        </w:rPr>
        <w:t>3</w:t>
      </w:r>
      <w:r w:rsidR="00C30F8F">
        <w:rPr>
          <w:rFonts w:ascii="Arial" w:hAnsi="Arial" w:cs="Arial"/>
        </w:rPr>
        <w:tab/>
      </w:r>
      <w:r w:rsidRPr="000A337E">
        <w:rPr>
          <w:rFonts w:ascii="Arial" w:hAnsi="Arial" w:cs="Arial"/>
        </w:rPr>
        <w:t>Para o credenciamento ou recredenciamento de docentes responsáveis serão observados os seguintes aspectos: portadores do título de doutor, participação ativa no programa, atividades de pesquisa e publicações compatíveis com o programa da disciplina.</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w:t>
      </w:r>
      <w:proofErr w:type="gramEnd"/>
      <w:r w:rsidRPr="000A337E">
        <w:rPr>
          <w:rFonts w:ascii="Arial" w:hAnsi="Arial" w:cs="Arial"/>
          <w:b/>
          <w:bCs/>
        </w:rPr>
        <w:t>4</w:t>
      </w:r>
      <w:r w:rsidR="00C30F8F">
        <w:rPr>
          <w:rFonts w:ascii="Arial" w:hAnsi="Arial" w:cs="Arial"/>
        </w:rPr>
        <w:tab/>
      </w:r>
      <w:r w:rsidRPr="000A337E">
        <w:rPr>
          <w:rFonts w:ascii="Arial" w:hAnsi="Arial" w:cs="Arial"/>
        </w:rPr>
        <w:t>O credenciamento ou recredenciamento de disciplinas deve constar de parecer circunstanciado de um relator, ouvido a CCP.</w:t>
      </w:r>
    </w:p>
    <w:p w:rsidR="00C30F8F" w:rsidRDefault="00C30F8F" w:rsidP="00C30F8F">
      <w:pPr>
        <w:widowControl w:val="0"/>
        <w:autoSpaceDE w:val="0"/>
        <w:autoSpaceDN w:val="0"/>
        <w:adjustRightInd w:val="0"/>
        <w:ind w:firstLine="708"/>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w:t>
      </w:r>
      <w:proofErr w:type="gramEnd"/>
      <w:r w:rsidRPr="000A337E">
        <w:rPr>
          <w:rFonts w:ascii="Arial" w:hAnsi="Arial" w:cs="Arial"/>
          <w:b/>
          <w:bCs/>
        </w:rPr>
        <w:t>5</w:t>
      </w:r>
      <w:r w:rsidR="00C30F8F">
        <w:rPr>
          <w:rFonts w:ascii="Arial" w:hAnsi="Arial" w:cs="Arial"/>
        </w:rPr>
        <w:tab/>
      </w:r>
      <w:r w:rsidRPr="000A337E">
        <w:rPr>
          <w:rFonts w:ascii="Arial" w:hAnsi="Arial" w:cs="Arial"/>
        </w:rPr>
        <w:t>O professor responsável deverá ser participante ativo do Programa (Pleno) quando se tratar de disciplina obrigatória do programa ou da área de concentração.</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rPr>
          <w:rFonts w:ascii="Arial" w:hAnsi="Arial" w:cs="Arial"/>
        </w:rPr>
      </w:pPr>
      <w:r w:rsidRPr="000A337E">
        <w:rPr>
          <w:rFonts w:ascii="Arial" w:hAnsi="Arial" w:cs="Arial"/>
          <w:b/>
          <w:bCs/>
        </w:rPr>
        <w:t>VII – CANCELAMENTO DE TURMAS DE DISCIPLINAS</w:t>
      </w:r>
    </w:p>
    <w:p w:rsidR="00C30F8F" w:rsidRDefault="00C30F8F" w:rsidP="00C30F8F">
      <w:pPr>
        <w:widowControl w:val="0"/>
        <w:autoSpaceDE w:val="0"/>
        <w:autoSpaceDN w:val="0"/>
        <w:adjustRightInd w:val="0"/>
        <w:ind w:firstLine="708"/>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w:t>
      </w:r>
      <w:proofErr w:type="gramEnd"/>
      <w:r w:rsidRPr="000A337E">
        <w:rPr>
          <w:rFonts w:ascii="Arial" w:hAnsi="Arial" w:cs="Arial"/>
          <w:b/>
          <w:bCs/>
        </w:rPr>
        <w:t>1</w:t>
      </w:r>
      <w:r w:rsidR="00C30F8F">
        <w:rPr>
          <w:rFonts w:ascii="Arial" w:hAnsi="Arial" w:cs="Arial"/>
        </w:rPr>
        <w:tab/>
      </w:r>
      <w:r w:rsidRPr="000A337E">
        <w:rPr>
          <w:rFonts w:ascii="Arial" w:hAnsi="Arial" w:cs="Arial"/>
        </w:rPr>
        <w:t>O cancelamento de turmas de disciplinas poderá ocorrer mediante solicitação do ministrante justificada, aprovada pela CCP.</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w:t>
      </w:r>
      <w:proofErr w:type="gramEnd"/>
      <w:r w:rsidRPr="000A337E">
        <w:rPr>
          <w:rFonts w:ascii="Arial" w:hAnsi="Arial" w:cs="Arial"/>
          <w:b/>
          <w:bCs/>
        </w:rPr>
        <w:t>2</w:t>
      </w:r>
      <w:r w:rsidR="00C30F8F">
        <w:rPr>
          <w:rFonts w:ascii="Arial" w:hAnsi="Arial" w:cs="Arial"/>
        </w:rPr>
        <w:tab/>
      </w:r>
      <w:r w:rsidRPr="000A337E">
        <w:rPr>
          <w:rFonts w:ascii="Arial" w:hAnsi="Arial" w:cs="Arial"/>
        </w:rPr>
        <w:t>A CCP deverá emitir parecer sobre a solicitação no prazo máximo de 10 (dez) dias.</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w:t>
      </w:r>
      <w:proofErr w:type="gramEnd"/>
      <w:r w:rsidRPr="000A337E">
        <w:rPr>
          <w:rFonts w:ascii="Arial" w:hAnsi="Arial" w:cs="Arial"/>
          <w:b/>
          <w:bCs/>
        </w:rPr>
        <w:t>3</w:t>
      </w:r>
      <w:r w:rsidR="00C30F8F">
        <w:rPr>
          <w:rFonts w:ascii="Arial" w:hAnsi="Arial" w:cs="Arial"/>
        </w:rPr>
        <w:tab/>
      </w:r>
      <w:r w:rsidRPr="000A337E">
        <w:rPr>
          <w:rFonts w:ascii="Arial" w:hAnsi="Arial" w:cs="Arial"/>
        </w:rPr>
        <w:t>O cancelamento de turma de disciplina por falta de alunos só ocorrerá se houver menos de 03 (três) alunos inscritos regularmente matriculados, conforme solicitação do responsável pela disciplina antes do início das aulas estabelecido.</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w:t>
      </w:r>
      <w:proofErr w:type="gramEnd"/>
      <w:r w:rsidRPr="000A337E">
        <w:rPr>
          <w:rFonts w:ascii="Arial" w:hAnsi="Arial" w:cs="Arial"/>
          <w:b/>
          <w:bCs/>
        </w:rPr>
        <w:t>4</w:t>
      </w:r>
      <w:r w:rsidR="00C30F8F">
        <w:rPr>
          <w:rFonts w:ascii="Arial" w:hAnsi="Arial" w:cs="Arial"/>
        </w:rPr>
        <w:tab/>
      </w:r>
      <w:r w:rsidRPr="000A337E">
        <w:rPr>
          <w:rFonts w:ascii="Arial" w:hAnsi="Arial" w:cs="Arial"/>
        </w:rPr>
        <w:t>O prazo máximo para deliberação da CCP de acordo com o calendário é até 2 (dois) dias antes da data final para o início das aulas.</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VIII – EXAME DE QUALIFICAÇÃO (EQ)</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VIII.</w:t>
      </w:r>
      <w:proofErr w:type="gramEnd"/>
      <w:r w:rsidRPr="000A337E">
        <w:rPr>
          <w:rFonts w:ascii="Arial" w:hAnsi="Arial" w:cs="Arial"/>
          <w:b/>
          <w:bCs/>
        </w:rPr>
        <w:t>1</w:t>
      </w:r>
      <w:r w:rsidR="00C30F8F">
        <w:rPr>
          <w:rFonts w:ascii="Arial" w:hAnsi="Arial" w:cs="Arial"/>
        </w:rPr>
        <w:tab/>
      </w:r>
      <w:r w:rsidRPr="000A337E">
        <w:rPr>
          <w:rFonts w:ascii="Arial" w:hAnsi="Arial" w:cs="Arial"/>
        </w:rPr>
        <w:t>O Exame de Qualificação é exigido tanto no curso de Mestrado quanto no curso de Doutorado.</w:t>
      </w: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lastRenderedPageBreak/>
        <w:t>VIII.</w:t>
      </w:r>
      <w:proofErr w:type="gramEnd"/>
      <w:r w:rsidRPr="000A337E">
        <w:rPr>
          <w:rFonts w:ascii="Arial" w:hAnsi="Arial" w:cs="Arial"/>
          <w:b/>
          <w:bCs/>
        </w:rPr>
        <w:t>2</w:t>
      </w:r>
      <w:r w:rsidR="00C30F8F">
        <w:rPr>
          <w:rFonts w:ascii="Arial" w:hAnsi="Arial" w:cs="Arial"/>
        </w:rPr>
        <w:tab/>
      </w:r>
      <w:r w:rsidRPr="000A337E">
        <w:rPr>
          <w:rFonts w:ascii="Arial" w:hAnsi="Arial" w:cs="Arial"/>
        </w:rPr>
        <w:t>A inscrição no exame de qualificação é de responsabilidade do estudante e deverá ser feita dentro do prazo máximo estabelecido pelo programa neste Regulamento (itens VIII.6.1, VIII.7.1 e VIII.8.1).</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VIII.</w:t>
      </w:r>
      <w:proofErr w:type="gramEnd"/>
      <w:r w:rsidRPr="000A337E">
        <w:rPr>
          <w:rFonts w:ascii="Arial" w:hAnsi="Arial" w:cs="Arial"/>
          <w:b/>
          <w:bCs/>
        </w:rPr>
        <w:t>3</w:t>
      </w:r>
      <w:r w:rsidR="00C30F8F">
        <w:rPr>
          <w:rFonts w:ascii="Arial" w:hAnsi="Arial" w:cs="Arial"/>
        </w:rPr>
        <w:tab/>
      </w:r>
      <w:r w:rsidRPr="000A337E">
        <w:rPr>
          <w:rFonts w:ascii="Arial" w:hAnsi="Arial" w:cs="Arial"/>
        </w:rPr>
        <w:t>O exame de qualificação deverá ser realizado no máximo 60 (sessenta) dias após a sua inscrição.</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VIII.</w:t>
      </w:r>
      <w:proofErr w:type="gramEnd"/>
      <w:r w:rsidRPr="000A337E">
        <w:rPr>
          <w:rFonts w:ascii="Arial" w:hAnsi="Arial" w:cs="Arial"/>
          <w:b/>
          <w:bCs/>
        </w:rPr>
        <w:t>4</w:t>
      </w:r>
      <w:r w:rsidR="00C30F8F">
        <w:rPr>
          <w:rFonts w:ascii="Arial" w:hAnsi="Arial" w:cs="Arial"/>
        </w:rPr>
        <w:tab/>
      </w:r>
      <w:r w:rsidRPr="000A337E">
        <w:rPr>
          <w:rFonts w:ascii="Arial" w:hAnsi="Arial" w:cs="Arial"/>
        </w:rPr>
        <w:t>O estudante de pós-graduação que não realizar o exame no período previsto para o seu curso será desligado do programa, conforme item V do artigo 52 do Regimento de Pós-Graduação da USP.</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1413" w:hanging="705"/>
        <w:rPr>
          <w:rFonts w:ascii="Arial" w:hAnsi="Arial" w:cs="Arial"/>
        </w:rPr>
      </w:pPr>
      <w:proofErr w:type="gramStart"/>
      <w:r w:rsidRPr="000A337E">
        <w:rPr>
          <w:rFonts w:ascii="Arial" w:hAnsi="Arial" w:cs="Arial"/>
          <w:b/>
          <w:bCs/>
        </w:rPr>
        <w:t>VIII.</w:t>
      </w:r>
      <w:proofErr w:type="gramEnd"/>
      <w:r w:rsidRPr="000A337E">
        <w:rPr>
          <w:rFonts w:ascii="Arial" w:hAnsi="Arial" w:cs="Arial"/>
          <w:b/>
          <w:bCs/>
        </w:rPr>
        <w:t>5</w:t>
      </w:r>
      <w:r w:rsidR="00C30F8F">
        <w:rPr>
          <w:rFonts w:ascii="Arial" w:hAnsi="Arial" w:cs="Arial"/>
        </w:rPr>
        <w:tab/>
      </w:r>
      <w:r w:rsidRPr="000A337E">
        <w:rPr>
          <w:rFonts w:ascii="Arial" w:hAnsi="Arial" w:cs="Arial"/>
        </w:rPr>
        <w:t>A comissão examinadora, em qualquer um dos cursos (Mestrado, Doutorado e Doutorado Direto), será composta pelo orientador (Presidente), dois examinadores titulares e quatro suplentes, sendo no mínimo, um titular e dois suplentes estranhos à área de concentração do aluno, todos eles portadores, no mínimo, do título de Doutor.</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firstLine="708"/>
        <w:rPr>
          <w:rFonts w:ascii="Arial" w:hAnsi="Arial" w:cs="Arial"/>
        </w:rPr>
      </w:pPr>
      <w:r w:rsidRPr="000A337E">
        <w:rPr>
          <w:rFonts w:ascii="Arial" w:hAnsi="Arial" w:cs="Arial"/>
          <w:b/>
          <w:bCs/>
        </w:rPr>
        <w:t xml:space="preserve">VIII. </w:t>
      </w:r>
      <w:proofErr w:type="gramStart"/>
      <w:r w:rsidRPr="000A337E">
        <w:rPr>
          <w:rFonts w:ascii="Arial" w:hAnsi="Arial" w:cs="Arial"/>
          <w:b/>
          <w:bCs/>
        </w:rPr>
        <w:t>6</w:t>
      </w:r>
      <w:proofErr w:type="gramEnd"/>
      <w:r w:rsidRPr="000A337E">
        <w:rPr>
          <w:rFonts w:ascii="Arial" w:hAnsi="Arial" w:cs="Arial"/>
          <w:b/>
          <w:bCs/>
        </w:rPr>
        <w:t xml:space="preserve"> Mestrado</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6.1</w:t>
      </w:r>
      <w:r w:rsidR="00C30F8F">
        <w:rPr>
          <w:rFonts w:ascii="Arial" w:hAnsi="Arial" w:cs="Arial"/>
        </w:rPr>
        <w:tab/>
      </w:r>
      <w:r w:rsidRPr="000A337E">
        <w:rPr>
          <w:rFonts w:ascii="Arial" w:hAnsi="Arial" w:cs="Arial"/>
        </w:rPr>
        <w:t>O estudante de Mestrado deverá inscrever-se no referido exame num período máximo de  11 (onze) meses após sua primeira matrícula no curso. Não é necessário cumprimento de créditos mínimos em disciplinas.</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6.2</w:t>
      </w:r>
      <w:r w:rsidR="00C30F8F">
        <w:rPr>
          <w:rFonts w:ascii="Arial" w:hAnsi="Arial" w:cs="Arial"/>
        </w:rPr>
        <w:tab/>
      </w:r>
      <w:r w:rsidRPr="000A337E">
        <w:rPr>
          <w:rFonts w:ascii="Arial" w:hAnsi="Arial" w:cs="Arial"/>
        </w:rPr>
        <w:t>Os objetivos do exame de qualificação no mestrado são os de analisar a maturidade científica do aluno e os progressos obtidos, até então, em seu projeto de pesquisa, bem como a avaliação de seu perfil docente.</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6.3</w:t>
      </w:r>
      <w:r w:rsidR="00C30F8F">
        <w:rPr>
          <w:rFonts w:ascii="Arial" w:hAnsi="Arial" w:cs="Arial"/>
        </w:rPr>
        <w:tab/>
      </w:r>
      <w:r w:rsidRPr="000A337E">
        <w:rPr>
          <w:rFonts w:ascii="Arial" w:hAnsi="Arial" w:cs="Arial"/>
        </w:rPr>
        <w:t>Material necessário para inscrição no exame de qualificação.</w:t>
      </w:r>
    </w:p>
    <w:p w:rsidR="00C30F8F" w:rsidRDefault="00C30F8F" w:rsidP="00B8394B">
      <w:pPr>
        <w:widowControl w:val="0"/>
        <w:autoSpaceDE w:val="0"/>
        <w:autoSpaceDN w:val="0"/>
        <w:adjustRightInd w:val="0"/>
        <w:rPr>
          <w:rFonts w:ascii="Arial" w:hAnsi="Arial" w:cs="Arial"/>
        </w:rPr>
      </w:pPr>
    </w:p>
    <w:p w:rsidR="00C30F8F" w:rsidRDefault="00C30F8F" w:rsidP="00C30F8F">
      <w:pPr>
        <w:widowControl w:val="0"/>
        <w:autoSpaceDE w:val="0"/>
        <w:autoSpaceDN w:val="0"/>
        <w:adjustRightInd w:val="0"/>
        <w:ind w:left="2832"/>
        <w:rPr>
          <w:rFonts w:ascii="Arial" w:hAnsi="Arial" w:cs="Arial"/>
        </w:rPr>
      </w:pPr>
      <w:r>
        <w:rPr>
          <w:rFonts w:ascii="Arial" w:hAnsi="Arial" w:cs="Arial"/>
        </w:rPr>
        <w:t>– </w:t>
      </w:r>
      <w:r w:rsidR="00B8394B" w:rsidRPr="000A337E">
        <w:rPr>
          <w:rFonts w:ascii="Arial" w:hAnsi="Arial" w:cs="Arial"/>
        </w:rPr>
        <w:t xml:space="preserve">Ofício do orientador com sugestão de banca </w:t>
      </w:r>
    </w:p>
    <w:p w:rsidR="00B8394B" w:rsidRPr="000A337E" w:rsidRDefault="00C30F8F" w:rsidP="00C30F8F">
      <w:pPr>
        <w:widowControl w:val="0"/>
        <w:autoSpaceDE w:val="0"/>
        <w:autoSpaceDN w:val="0"/>
        <w:adjustRightInd w:val="0"/>
        <w:ind w:left="2832"/>
        <w:rPr>
          <w:rFonts w:ascii="Arial" w:hAnsi="Arial" w:cs="Arial"/>
        </w:rPr>
      </w:pPr>
      <w:r>
        <w:rPr>
          <w:rFonts w:ascii="Arial" w:hAnsi="Arial" w:cs="Arial"/>
        </w:rPr>
        <w:t xml:space="preserve">   </w:t>
      </w:r>
      <w:proofErr w:type="gramStart"/>
      <w:r w:rsidR="00B8394B" w:rsidRPr="000A337E">
        <w:rPr>
          <w:rFonts w:ascii="Arial" w:hAnsi="Arial" w:cs="Arial"/>
        </w:rPr>
        <w:t>solicitando</w:t>
      </w:r>
      <w:proofErr w:type="gramEnd"/>
      <w:r w:rsidR="00B8394B" w:rsidRPr="000A337E">
        <w:rPr>
          <w:rFonts w:ascii="Arial" w:hAnsi="Arial" w:cs="Arial"/>
        </w:rPr>
        <w:t xml:space="preserve"> o exame de qualificação.</w:t>
      </w:r>
    </w:p>
    <w:p w:rsidR="00B8394B" w:rsidRPr="000A337E" w:rsidRDefault="00B8394B" w:rsidP="00C30F8F">
      <w:pPr>
        <w:widowControl w:val="0"/>
        <w:autoSpaceDE w:val="0"/>
        <w:autoSpaceDN w:val="0"/>
        <w:adjustRightInd w:val="0"/>
        <w:ind w:left="2124" w:firstLine="708"/>
        <w:rPr>
          <w:rFonts w:ascii="Arial" w:hAnsi="Arial" w:cs="Arial"/>
        </w:rPr>
      </w:pPr>
      <w:r w:rsidRPr="000A337E">
        <w:rPr>
          <w:rFonts w:ascii="Arial" w:hAnsi="Arial" w:cs="Arial"/>
        </w:rPr>
        <w:t>– 03 (três) cópias impressas do projeto de pesquisa.</w:t>
      </w:r>
    </w:p>
    <w:p w:rsidR="00B8394B" w:rsidRPr="000A337E" w:rsidRDefault="00B8394B" w:rsidP="00C30F8F">
      <w:pPr>
        <w:widowControl w:val="0"/>
        <w:autoSpaceDE w:val="0"/>
        <w:autoSpaceDN w:val="0"/>
        <w:adjustRightInd w:val="0"/>
        <w:ind w:left="2124" w:firstLine="708"/>
        <w:rPr>
          <w:rFonts w:ascii="Arial" w:hAnsi="Arial" w:cs="Arial"/>
        </w:rPr>
      </w:pPr>
      <w:r w:rsidRPr="000A337E">
        <w:rPr>
          <w:rFonts w:ascii="Arial" w:hAnsi="Arial" w:cs="Arial"/>
        </w:rPr>
        <w:t xml:space="preserve">– 1 (uma) cópia eletrônica em </w:t>
      </w:r>
      <w:proofErr w:type="spellStart"/>
      <w:r w:rsidRPr="000A337E">
        <w:rPr>
          <w:rFonts w:ascii="Arial" w:hAnsi="Arial" w:cs="Arial"/>
        </w:rPr>
        <w:t>pdf</w:t>
      </w:r>
      <w:proofErr w:type="spellEnd"/>
      <w:r w:rsidRPr="000A337E">
        <w:rPr>
          <w:rFonts w:ascii="Arial" w:hAnsi="Arial" w:cs="Arial"/>
        </w:rPr>
        <w:t>.</w:t>
      </w:r>
    </w:p>
    <w:p w:rsidR="00C30F8F" w:rsidRDefault="00C30F8F" w:rsidP="00B8394B">
      <w:pPr>
        <w:widowControl w:val="0"/>
        <w:autoSpaceDE w:val="0"/>
        <w:autoSpaceDN w:val="0"/>
        <w:adjustRightInd w:val="0"/>
        <w:rPr>
          <w:rFonts w:ascii="Arial" w:hAnsi="Arial" w:cs="Arial"/>
          <w:b/>
          <w:bCs/>
        </w:rPr>
      </w:pPr>
    </w:p>
    <w:p w:rsidR="00B8394B" w:rsidRPr="000A337E" w:rsidRDefault="00C30F8F" w:rsidP="00C30F8F">
      <w:pPr>
        <w:widowControl w:val="0"/>
        <w:autoSpaceDE w:val="0"/>
        <w:autoSpaceDN w:val="0"/>
        <w:adjustRightInd w:val="0"/>
        <w:ind w:left="2832" w:hanging="1416"/>
        <w:rPr>
          <w:rFonts w:ascii="Arial" w:hAnsi="Arial" w:cs="Arial"/>
        </w:rPr>
      </w:pPr>
      <w:proofErr w:type="gramStart"/>
      <w:r>
        <w:rPr>
          <w:rFonts w:ascii="Arial" w:hAnsi="Arial" w:cs="Arial"/>
          <w:b/>
          <w:bCs/>
        </w:rPr>
        <w:t>VIII.</w:t>
      </w:r>
      <w:proofErr w:type="gramEnd"/>
      <w:r>
        <w:rPr>
          <w:rFonts w:ascii="Arial" w:hAnsi="Arial" w:cs="Arial"/>
          <w:b/>
          <w:bCs/>
        </w:rPr>
        <w:t>6.4</w:t>
      </w:r>
      <w:r>
        <w:rPr>
          <w:rFonts w:ascii="Arial" w:hAnsi="Arial" w:cs="Arial"/>
          <w:b/>
          <w:bCs/>
        </w:rPr>
        <w:tab/>
      </w:r>
      <w:r w:rsidR="00B8394B" w:rsidRPr="000A337E">
        <w:rPr>
          <w:rFonts w:ascii="Arial" w:hAnsi="Arial" w:cs="Arial"/>
        </w:rPr>
        <w:t xml:space="preserve">Para o Mestrado, o exame consistirá de apresentação e exposição oral, no máximo de 40 (quarenta) minutos, do projeto de pesquisa e posteriormente arguição da banca examinadora, na forma de diálogo, de no máximo 60 (sessenta) minutos por examinador incluindo o tempo de respostas do aluno, sobre conhecimentos da temática e o andamento do projeto de pesquisa do </w:t>
      </w:r>
      <w:r w:rsidR="00B8394B" w:rsidRPr="000A337E">
        <w:rPr>
          <w:rFonts w:ascii="Arial" w:hAnsi="Arial" w:cs="Arial"/>
        </w:rPr>
        <w:lastRenderedPageBreak/>
        <w:t>aluno.</w:t>
      </w:r>
    </w:p>
    <w:p w:rsidR="00B8394B" w:rsidRPr="000A337E" w:rsidRDefault="00B8394B" w:rsidP="00C30F8F">
      <w:pPr>
        <w:widowControl w:val="0"/>
        <w:autoSpaceDE w:val="0"/>
        <w:autoSpaceDN w:val="0"/>
        <w:adjustRightInd w:val="0"/>
        <w:ind w:firstLine="708"/>
        <w:rPr>
          <w:rFonts w:ascii="Arial" w:hAnsi="Arial" w:cs="Arial"/>
        </w:rPr>
      </w:pPr>
      <w:proofErr w:type="gramStart"/>
      <w:r w:rsidRPr="000A337E">
        <w:rPr>
          <w:rFonts w:ascii="Arial" w:hAnsi="Arial" w:cs="Arial"/>
          <w:b/>
          <w:bCs/>
        </w:rPr>
        <w:t>VIII.</w:t>
      </w:r>
      <w:proofErr w:type="gramEnd"/>
      <w:r w:rsidRPr="000A337E">
        <w:rPr>
          <w:rFonts w:ascii="Arial" w:hAnsi="Arial" w:cs="Arial"/>
          <w:b/>
          <w:bCs/>
        </w:rPr>
        <w:t>7 Doutorado</w:t>
      </w:r>
    </w:p>
    <w:p w:rsidR="00C30F8F" w:rsidRDefault="00C30F8F" w:rsidP="00B8394B">
      <w:pPr>
        <w:widowControl w:val="0"/>
        <w:autoSpaceDE w:val="0"/>
        <w:autoSpaceDN w:val="0"/>
        <w:adjustRightInd w:val="0"/>
        <w:rPr>
          <w:rFonts w:ascii="Arial" w:hAnsi="Arial" w:cs="Arial"/>
          <w:b/>
          <w:bCs/>
        </w:rPr>
      </w:pPr>
    </w:p>
    <w:p w:rsidR="00B8394B" w:rsidRPr="000A337E" w:rsidRDefault="00C30F8F" w:rsidP="00C30F8F">
      <w:pPr>
        <w:widowControl w:val="0"/>
        <w:autoSpaceDE w:val="0"/>
        <w:autoSpaceDN w:val="0"/>
        <w:adjustRightInd w:val="0"/>
        <w:ind w:left="2832" w:hanging="1416"/>
        <w:rPr>
          <w:rFonts w:ascii="Arial" w:hAnsi="Arial" w:cs="Arial"/>
        </w:rPr>
      </w:pPr>
      <w:proofErr w:type="gramStart"/>
      <w:r>
        <w:rPr>
          <w:rFonts w:ascii="Arial" w:hAnsi="Arial" w:cs="Arial"/>
          <w:b/>
          <w:bCs/>
        </w:rPr>
        <w:t>VIII.</w:t>
      </w:r>
      <w:proofErr w:type="gramEnd"/>
      <w:r>
        <w:rPr>
          <w:rFonts w:ascii="Arial" w:hAnsi="Arial" w:cs="Arial"/>
          <w:b/>
          <w:bCs/>
        </w:rPr>
        <w:t>7.1.</w:t>
      </w:r>
      <w:r>
        <w:rPr>
          <w:rFonts w:ascii="Arial" w:hAnsi="Arial" w:cs="Arial"/>
          <w:b/>
          <w:bCs/>
        </w:rPr>
        <w:tab/>
      </w:r>
      <w:r w:rsidR="00B8394B" w:rsidRPr="000A337E">
        <w:rPr>
          <w:rFonts w:ascii="Arial" w:hAnsi="Arial" w:cs="Arial"/>
        </w:rPr>
        <w:t>O estudante de Doutorado deverá inscrever-se para a realização do exame de qualificação num período máximo de 17 (dezessete) meses após o início da contagem do prazo no curso. Não é necessário cumprimento de créditos mínimos em disciplina.</w:t>
      </w:r>
    </w:p>
    <w:p w:rsidR="00C30F8F" w:rsidRDefault="00C30F8F" w:rsidP="00B8394B">
      <w:pPr>
        <w:widowControl w:val="0"/>
        <w:autoSpaceDE w:val="0"/>
        <w:autoSpaceDN w:val="0"/>
        <w:adjustRightInd w:val="0"/>
        <w:rPr>
          <w:rFonts w:ascii="Arial" w:hAnsi="Arial" w:cs="Arial"/>
          <w:b/>
          <w:bCs/>
        </w:rPr>
      </w:pPr>
    </w:p>
    <w:p w:rsidR="00B8394B" w:rsidRPr="000A337E" w:rsidRDefault="00C30F8F" w:rsidP="00C30F8F">
      <w:pPr>
        <w:widowControl w:val="0"/>
        <w:autoSpaceDE w:val="0"/>
        <w:autoSpaceDN w:val="0"/>
        <w:adjustRightInd w:val="0"/>
        <w:ind w:left="2832" w:hanging="1416"/>
        <w:rPr>
          <w:rFonts w:ascii="Arial" w:hAnsi="Arial" w:cs="Arial"/>
        </w:rPr>
      </w:pPr>
      <w:proofErr w:type="gramStart"/>
      <w:r>
        <w:rPr>
          <w:rFonts w:ascii="Arial" w:hAnsi="Arial" w:cs="Arial"/>
          <w:b/>
          <w:bCs/>
        </w:rPr>
        <w:t>VIII.</w:t>
      </w:r>
      <w:proofErr w:type="gramEnd"/>
      <w:r>
        <w:rPr>
          <w:rFonts w:ascii="Arial" w:hAnsi="Arial" w:cs="Arial"/>
          <w:b/>
          <w:bCs/>
        </w:rPr>
        <w:t>7.2.</w:t>
      </w:r>
      <w:r>
        <w:rPr>
          <w:rFonts w:ascii="Arial" w:hAnsi="Arial" w:cs="Arial"/>
          <w:b/>
          <w:bCs/>
        </w:rPr>
        <w:tab/>
      </w:r>
      <w:r w:rsidR="00B8394B" w:rsidRPr="000A337E">
        <w:rPr>
          <w:rFonts w:ascii="Arial" w:hAnsi="Arial" w:cs="Arial"/>
        </w:rPr>
        <w:t>O objetivo do exame de qualificação no Doutorado é avaliar a capacidade do aluno de desenvolver, de forma independente, o seu projeto de tese, dentro de sua área de pesquisa.</w:t>
      </w:r>
    </w:p>
    <w:p w:rsidR="00C30F8F" w:rsidRDefault="00C30F8F" w:rsidP="00B8394B">
      <w:pPr>
        <w:widowControl w:val="0"/>
        <w:autoSpaceDE w:val="0"/>
        <w:autoSpaceDN w:val="0"/>
        <w:adjustRightInd w:val="0"/>
        <w:rPr>
          <w:rFonts w:ascii="Arial" w:hAnsi="Arial" w:cs="Arial"/>
          <w:b/>
          <w:bCs/>
        </w:rPr>
      </w:pPr>
    </w:p>
    <w:p w:rsidR="00B8394B" w:rsidRPr="000A337E" w:rsidRDefault="00B8394B" w:rsidP="00C30F8F">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7.3</w:t>
      </w:r>
      <w:r w:rsidR="00C30F8F">
        <w:rPr>
          <w:rFonts w:ascii="Arial" w:hAnsi="Arial" w:cs="Arial"/>
        </w:rPr>
        <w:tab/>
      </w:r>
      <w:r w:rsidRPr="000A337E">
        <w:rPr>
          <w:rFonts w:ascii="Arial" w:hAnsi="Arial" w:cs="Arial"/>
        </w:rPr>
        <w:t>Material necessário para inscrição no exame de qualificação.</w:t>
      </w:r>
    </w:p>
    <w:p w:rsidR="00BE2C78" w:rsidRDefault="00BE2C78" w:rsidP="00BE2C78">
      <w:pPr>
        <w:widowControl w:val="0"/>
        <w:autoSpaceDE w:val="0"/>
        <w:autoSpaceDN w:val="0"/>
        <w:adjustRightInd w:val="0"/>
        <w:ind w:left="2832"/>
        <w:rPr>
          <w:rFonts w:ascii="Arial" w:hAnsi="Arial" w:cs="Arial"/>
        </w:rPr>
      </w:pPr>
    </w:p>
    <w:p w:rsidR="00BE2C78" w:rsidRDefault="00BE2C78" w:rsidP="00BE2C78">
      <w:pPr>
        <w:widowControl w:val="0"/>
        <w:autoSpaceDE w:val="0"/>
        <w:autoSpaceDN w:val="0"/>
        <w:adjustRightInd w:val="0"/>
        <w:ind w:left="2832"/>
        <w:rPr>
          <w:rFonts w:ascii="Arial" w:hAnsi="Arial" w:cs="Arial"/>
        </w:rPr>
      </w:pPr>
      <w:r>
        <w:rPr>
          <w:rFonts w:ascii="Arial" w:hAnsi="Arial" w:cs="Arial"/>
        </w:rPr>
        <w:t>– </w:t>
      </w:r>
      <w:r w:rsidR="00B8394B" w:rsidRPr="000A337E">
        <w:rPr>
          <w:rFonts w:ascii="Arial" w:hAnsi="Arial" w:cs="Arial"/>
        </w:rPr>
        <w:t xml:space="preserve">Ofício do orientador com sugestão de banca </w:t>
      </w:r>
    </w:p>
    <w:p w:rsidR="00B8394B" w:rsidRPr="000A337E" w:rsidRDefault="00BE2C78" w:rsidP="00BE2C78">
      <w:pPr>
        <w:widowControl w:val="0"/>
        <w:autoSpaceDE w:val="0"/>
        <w:autoSpaceDN w:val="0"/>
        <w:adjustRightInd w:val="0"/>
        <w:ind w:left="2832"/>
        <w:rPr>
          <w:rFonts w:ascii="Arial" w:hAnsi="Arial" w:cs="Arial"/>
        </w:rPr>
      </w:pPr>
      <w:r>
        <w:rPr>
          <w:rFonts w:ascii="Arial" w:hAnsi="Arial" w:cs="Arial"/>
        </w:rPr>
        <w:t xml:space="preserve">   </w:t>
      </w:r>
      <w:proofErr w:type="gramStart"/>
      <w:r w:rsidR="00B8394B" w:rsidRPr="000A337E">
        <w:rPr>
          <w:rFonts w:ascii="Arial" w:hAnsi="Arial" w:cs="Arial"/>
        </w:rPr>
        <w:t>solicitando</w:t>
      </w:r>
      <w:proofErr w:type="gramEnd"/>
      <w:r w:rsidR="00B8394B" w:rsidRPr="000A337E">
        <w:rPr>
          <w:rFonts w:ascii="Arial" w:hAnsi="Arial" w:cs="Arial"/>
        </w:rPr>
        <w:t xml:space="preserve"> o exame de qualificação.</w:t>
      </w:r>
    </w:p>
    <w:p w:rsidR="00B8394B" w:rsidRPr="000A337E" w:rsidRDefault="00B8394B" w:rsidP="00BE2C78">
      <w:pPr>
        <w:widowControl w:val="0"/>
        <w:autoSpaceDE w:val="0"/>
        <w:autoSpaceDN w:val="0"/>
        <w:adjustRightInd w:val="0"/>
        <w:ind w:left="2124" w:firstLine="708"/>
        <w:rPr>
          <w:rFonts w:ascii="Arial" w:hAnsi="Arial" w:cs="Arial"/>
        </w:rPr>
      </w:pPr>
      <w:r w:rsidRPr="000A337E">
        <w:rPr>
          <w:rFonts w:ascii="Arial" w:hAnsi="Arial" w:cs="Arial"/>
        </w:rPr>
        <w:t>– 03 (três) cópias impressas do projeto de pesquisa.</w:t>
      </w:r>
    </w:p>
    <w:p w:rsidR="00B8394B" w:rsidRPr="000A337E" w:rsidRDefault="00B8394B" w:rsidP="00BE2C78">
      <w:pPr>
        <w:widowControl w:val="0"/>
        <w:autoSpaceDE w:val="0"/>
        <w:autoSpaceDN w:val="0"/>
        <w:adjustRightInd w:val="0"/>
        <w:ind w:left="2124" w:firstLine="708"/>
        <w:rPr>
          <w:rFonts w:ascii="Arial" w:hAnsi="Arial" w:cs="Arial"/>
        </w:rPr>
      </w:pPr>
      <w:r w:rsidRPr="000A337E">
        <w:rPr>
          <w:rFonts w:ascii="Arial" w:hAnsi="Arial" w:cs="Arial"/>
        </w:rPr>
        <w:t xml:space="preserve">– 1 (uma) cópia eletrônica em </w:t>
      </w:r>
      <w:proofErr w:type="spellStart"/>
      <w:r w:rsidRPr="000A337E">
        <w:rPr>
          <w:rFonts w:ascii="Arial" w:hAnsi="Arial" w:cs="Arial"/>
        </w:rPr>
        <w:t>pdf</w:t>
      </w:r>
      <w:proofErr w:type="spellEnd"/>
      <w:r w:rsidRPr="000A337E">
        <w:rPr>
          <w:rFonts w:ascii="Arial" w:hAnsi="Arial" w:cs="Arial"/>
        </w:rPr>
        <w:t>.</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7.4</w:t>
      </w:r>
      <w:r w:rsidR="00BE2C78">
        <w:rPr>
          <w:rFonts w:ascii="Arial" w:hAnsi="Arial" w:cs="Arial"/>
        </w:rPr>
        <w:tab/>
      </w:r>
      <w:r w:rsidRPr="000A337E">
        <w:rPr>
          <w:rFonts w:ascii="Arial" w:hAnsi="Arial" w:cs="Arial"/>
        </w:rPr>
        <w:t>Para o Doutorado, o exame consistirá de apresentação e exposição oral, no máximo de 40 (quarenta) minutos, do projeto de pesquisa e posteriormente arguição da banca examinadora, na forma de diálogo, de no máximo 60 (sessenta) minutos por examinador incluindo o tempo de respostas do aluno, sobre conhecimentos da temática e o andamento do projeto de pesquisa do discente.</w:t>
      </w:r>
    </w:p>
    <w:p w:rsidR="00B8394B" w:rsidRPr="000A337E" w:rsidRDefault="00B8394B" w:rsidP="00BE2C78">
      <w:pPr>
        <w:widowControl w:val="0"/>
        <w:autoSpaceDE w:val="0"/>
        <w:autoSpaceDN w:val="0"/>
        <w:adjustRightInd w:val="0"/>
        <w:ind w:firstLine="708"/>
        <w:rPr>
          <w:rFonts w:ascii="Arial" w:hAnsi="Arial" w:cs="Arial"/>
        </w:rPr>
      </w:pPr>
      <w:proofErr w:type="gramStart"/>
      <w:r w:rsidRPr="000A337E">
        <w:rPr>
          <w:rFonts w:ascii="Arial" w:hAnsi="Arial" w:cs="Arial"/>
          <w:b/>
          <w:bCs/>
        </w:rPr>
        <w:t>VIII.</w:t>
      </w:r>
      <w:proofErr w:type="gramEnd"/>
      <w:r w:rsidRPr="000A337E">
        <w:rPr>
          <w:rFonts w:ascii="Arial" w:hAnsi="Arial" w:cs="Arial"/>
          <w:b/>
          <w:bCs/>
        </w:rPr>
        <w:t>8 Doutorado Direto</w:t>
      </w:r>
    </w:p>
    <w:p w:rsidR="00BE2C78" w:rsidRDefault="00BE2C78" w:rsidP="00B8394B">
      <w:pPr>
        <w:widowControl w:val="0"/>
        <w:autoSpaceDE w:val="0"/>
        <w:autoSpaceDN w:val="0"/>
        <w:adjustRightInd w:val="0"/>
        <w:rPr>
          <w:rFonts w:ascii="Arial" w:hAnsi="Arial" w:cs="Arial"/>
          <w:b/>
          <w:bCs/>
        </w:rPr>
      </w:pPr>
    </w:p>
    <w:p w:rsidR="00B8394B" w:rsidRPr="000A337E" w:rsidRDefault="00BE2C78" w:rsidP="00BE2C78">
      <w:pPr>
        <w:widowControl w:val="0"/>
        <w:autoSpaceDE w:val="0"/>
        <w:autoSpaceDN w:val="0"/>
        <w:adjustRightInd w:val="0"/>
        <w:ind w:left="2832" w:hanging="1416"/>
        <w:rPr>
          <w:rFonts w:ascii="Arial" w:hAnsi="Arial" w:cs="Arial"/>
        </w:rPr>
      </w:pPr>
      <w:proofErr w:type="gramStart"/>
      <w:r>
        <w:rPr>
          <w:rFonts w:ascii="Arial" w:hAnsi="Arial" w:cs="Arial"/>
          <w:b/>
          <w:bCs/>
        </w:rPr>
        <w:t>VIII.</w:t>
      </w:r>
      <w:proofErr w:type="gramEnd"/>
      <w:r>
        <w:rPr>
          <w:rFonts w:ascii="Arial" w:hAnsi="Arial" w:cs="Arial"/>
          <w:b/>
          <w:bCs/>
        </w:rPr>
        <w:t>8.1</w:t>
      </w:r>
      <w:r>
        <w:rPr>
          <w:rFonts w:ascii="Arial" w:hAnsi="Arial" w:cs="Arial"/>
          <w:b/>
          <w:bCs/>
        </w:rPr>
        <w:tab/>
      </w:r>
      <w:r w:rsidR="00B8394B" w:rsidRPr="000A337E">
        <w:rPr>
          <w:rFonts w:ascii="Arial" w:hAnsi="Arial" w:cs="Arial"/>
        </w:rPr>
        <w:t>O estudante de Doutorado Direto deverá inscrever-se para a realização do exame de qualificação num período máximo de 24 (vinte e quatro) meses após o início da contagem do prazo no curso. Não é necessário cumprimento de créditos mínimos em disciplina.</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8.2</w:t>
      </w:r>
      <w:r w:rsidR="00BE2C78">
        <w:rPr>
          <w:rFonts w:ascii="Arial" w:hAnsi="Arial" w:cs="Arial"/>
        </w:rPr>
        <w:tab/>
      </w:r>
      <w:r w:rsidRPr="000A337E">
        <w:rPr>
          <w:rFonts w:ascii="Arial" w:hAnsi="Arial" w:cs="Arial"/>
        </w:rPr>
        <w:t>Os objetivos do exame de qualificação no Doutorado Direto são os de analisar a maturidade científica do aluno e os progressos obtidos, até então, em seu projeto de pesquisa.</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832" w:hanging="1416"/>
        <w:rPr>
          <w:rFonts w:ascii="Arial" w:hAnsi="Arial" w:cs="Arial"/>
        </w:rPr>
      </w:pPr>
      <w:proofErr w:type="gramStart"/>
      <w:r w:rsidRPr="000A337E">
        <w:rPr>
          <w:rFonts w:ascii="Arial" w:hAnsi="Arial" w:cs="Arial"/>
          <w:b/>
          <w:bCs/>
        </w:rPr>
        <w:t>VIII.</w:t>
      </w:r>
      <w:proofErr w:type="gramEnd"/>
      <w:r w:rsidRPr="000A337E">
        <w:rPr>
          <w:rFonts w:ascii="Arial" w:hAnsi="Arial" w:cs="Arial"/>
          <w:b/>
          <w:bCs/>
        </w:rPr>
        <w:t>8.3</w:t>
      </w:r>
      <w:r w:rsidR="00BE2C78">
        <w:rPr>
          <w:rFonts w:ascii="Arial" w:hAnsi="Arial" w:cs="Arial"/>
        </w:rPr>
        <w:tab/>
      </w:r>
      <w:r w:rsidRPr="000A337E">
        <w:rPr>
          <w:rFonts w:ascii="Arial" w:hAnsi="Arial" w:cs="Arial"/>
        </w:rPr>
        <w:t>O exame de qualificação para o Curso de Doutorado Direto consta de documento escrito representado pelo projeto de pesquisa, sua arguição e de aula formal em nível de graduação.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832" w:hanging="1416"/>
        <w:rPr>
          <w:rFonts w:ascii="Arial" w:hAnsi="Arial" w:cs="Arial"/>
        </w:rPr>
      </w:pPr>
      <w:proofErr w:type="gramStart"/>
      <w:r w:rsidRPr="000A337E">
        <w:rPr>
          <w:rFonts w:ascii="Arial" w:hAnsi="Arial" w:cs="Arial"/>
          <w:b/>
          <w:bCs/>
        </w:rPr>
        <w:lastRenderedPageBreak/>
        <w:t>VIII.</w:t>
      </w:r>
      <w:proofErr w:type="gramEnd"/>
      <w:r w:rsidRPr="000A337E">
        <w:rPr>
          <w:rFonts w:ascii="Arial" w:hAnsi="Arial" w:cs="Arial"/>
          <w:b/>
          <w:bCs/>
        </w:rPr>
        <w:t>8.4</w:t>
      </w:r>
      <w:r w:rsidR="00BE2C78">
        <w:rPr>
          <w:rFonts w:ascii="Arial" w:hAnsi="Arial" w:cs="Arial"/>
        </w:rPr>
        <w:tab/>
      </w:r>
      <w:r w:rsidRPr="000A337E">
        <w:rPr>
          <w:rFonts w:ascii="Arial" w:hAnsi="Arial" w:cs="Arial"/>
        </w:rPr>
        <w:t>Material necessário para inscrição no exame de qualificação.</w:t>
      </w:r>
    </w:p>
    <w:p w:rsidR="00BE2C78" w:rsidRDefault="00BE2C78" w:rsidP="00BE2C78">
      <w:pPr>
        <w:widowControl w:val="0"/>
        <w:autoSpaceDE w:val="0"/>
        <w:autoSpaceDN w:val="0"/>
        <w:adjustRightInd w:val="0"/>
        <w:ind w:left="2832"/>
        <w:rPr>
          <w:rFonts w:ascii="Arial" w:hAnsi="Arial" w:cs="Arial"/>
        </w:rPr>
      </w:pPr>
    </w:p>
    <w:p w:rsidR="00BE2C78" w:rsidRDefault="00BE2C78" w:rsidP="00BE2C78">
      <w:pPr>
        <w:widowControl w:val="0"/>
        <w:autoSpaceDE w:val="0"/>
        <w:autoSpaceDN w:val="0"/>
        <w:adjustRightInd w:val="0"/>
        <w:ind w:left="2832"/>
        <w:rPr>
          <w:rFonts w:ascii="Arial" w:hAnsi="Arial" w:cs="Arial"/>
        </w:rPr>
      </w:pPr>
      <w:r>
        <w:rPr>
          <w:rFonts w:ascii="Arial" w:hAnsi="Arial" w:cs="Arial"/>
        </w:rPr>
        <w:t>–</w:t>
      </w:r>
      <w:r w:rsidR="00B8394B" w:rsidRPr="000A337E">
        <w:rPr>
          <w:rFonts w:ascii="Arial" w:hAnsi="Arial" w:cs="Arial"/>
        </w:rPr>
        <w:t xml:space="preserve"> Ofício do orientador com sugestão de comissão </w:t>
      </w:r>
    </w:p>
    <w:p w:rsidR="00B8394B" w:rsidRPr="000A337E" w:rsidRDefault="00BE2C78" w:rsidP="00BE2C78">
      <w:pPr>
        <w:widowControl w:val="0"/>
        <w:autoSpaceDE w:val="0"/>
        <w:autoSpaceDN w:val="0"/>
        <w:adjustRightInd w:val="0"/>
        <w:ind w:left="2832"/>
        <w:rPr>
          <w:rFonts w:ascii="Arial" w:hAnsi="Arial" w:cs="Arial"/>
        </w:rPr>
      </w:pPr>
      <w:r>
        <w:rPr>
          <w:rFonts w:ascii="Arial" w:hAnsi="Arial" w:cs="Arial"/>
        </w:rPr>
        <w:t xml:space="preserve">   </w:t>
      </w:r>
      <w:proofErr w:type="gramStart"/>
      <w:r w:rsidR="00B8394B" w:rsidRPr="000A337E">
        <w:rPr>
          <w:rFonts w:ascii="Arial" w:hAnsi="Arial" w:cs="Arial"/>
        </w:rPr>
        <w:t>solicitando</w:t>
      </w:r>
      <w:proofErr w:type="gramEnd"/>
      <w:r w:rsidR="00B8394B" w:rsidRPr="000A337E">
        <w:rPr>
          <w:rFonts w:ascii="Arial" w:hAnsi="Arial" w:cs="Arial"/>
        </w:rPr>
        <w:t xml:space="preserve"> o exame de qualificação.</w:t>
      </w:r>
    </w:p>
    <w:p w:rsidR="00B8394B" w:rsidRPr="000A337E" w:rsidRDefault="00B8394B" w:rsidP="00BE2C78">
      <w:pPr>
        <w:widowControl w:val="0"/>
        <w:autoSpaceDE w:val="0"/>
        <w:autoSpaceDN w:val="0"/>
        <w:adjustRightInd w:val="0"/>
        <w:ind w:left="2124" w:firstLine="708"/>
        <w:rPr>
          <w:rFonts w:ascii="Arial" w:hAnsi="Arial" w:cs="Arial"/>
        </w:rPr>
      </w:pPr>
      <w:r w:rsidRPr="000A337E">
        <w:rPr>
          <w:rFonts w:ascii="Arial" w:hAnsi="Arial" w:cs="Arial"/>
        </w:rPr>
        <w:t>– 03 (três) cópias impressas do projeto de pesquisa.</w:t>
      </w:r>
    </w:p>
    <w:p w:rsidR="00B8394B" w:rsidRPr="000A337E" w:rsidRDefault="00B8394B" w:rsidP="00BE2C78">
      <w:pPr>
        <w:widowControl w:val="0"/>
        <w:autoSpaceDE w:val="0"/>
        <w:autoSpaceDN w:val="0"/>
        <w:adjustRightInd w:val="0"/>
        <w:ind w:left="2124" w:firstLine="708"/>
        <w:rPr>
          <w:rFonts w:ascii="Arial" w:hAnsi="Arial" w:cs="Arial"/>
        </w:rPr>
      </w:pPr>
      <w:r w:rsidRPr="000A337E">
        <w:rPr>
          <w:rFonts w:ascii="Arial" w:hAnsi="Arial" w:cs="Arial"/>
        </w:rPr>
        <w:t xml:space="preserve">– 1 (uma) cópia eletrônica em </w:t>
      </w:r>
      <w:proofErr w:type="spellStart"/>
      <w:r w:rsidRPr="000A337E">
        <w:rPr>
          <w:rFonts w:ascii="Arial" w:hAnsi="Arial" w:cs="Arial"/>
        </w:rPr>
        <w:t>pdf</w:t>
      </w:r>
      <w:proofErr w:type="spellEnd"/>
      <w:r w:rsidRPr="000A337E">
        <w:rPr>
          <w:rFonts w:ascii="Arial" w:hAnsi="Arial" w:cs="Arial"/>
        </w:rPr>
        <w:t>.</w:t>
      </w:r>
    </w:p>
    <w:p w:rsidR="00BE2C78" w:rsidRDefault="00BE2C78" w:rsidP="00B8394B">
      <w:pPr>
        <w:widowControl w:val="0"/>
        <w:autoSpaceDE w:val="0"/>
        <w:autoSpaceDN w:val="0"/>
        <w:adjustRightInd w:val="0"/>
        <w:rPr>
          <w:rFonts w:ascii="Arial" w:hAnsi="Arial" w:cs="Arial"/>
          <w:b/>
          <w:bCs/>
        </w:rPr>
      </w:pPr>
    </w:p>
    <w:p w:rsidR="00B8394B" w:rsidRPr="000A337E" w:rsidRDefault="00BE2C78" w:rsidP="00BE2C78">
      <w:pPr>
        <w:widowControl w:val="0"/>
        <w:autoSpaceDE w:val="0"/>
        <w:autoSpaceDN w:val="0"/>
        <w:adjustRightInd w:val="0"/>
        <w:ind w:left="2832" w:hanging="1416"/>
        <w:rPr>
          <w:rFonts w:ascii="Arial" w:hAnsi="Arial" w:cs="Arial"/>
        </w:rPr>
      </w:pPr>
      <w:r>
        <w:rPr>
          <w:rFonts w:ascii="Arial" w:hAnsi="Arial" w:cs="Arial"/>
          <w:b/>
          <w:bCs/>
        </w:rPr>
        <w:t>VIII 8.5</w:t>
      </w:r>
      <w:r>
        <w:rPr>
          <w:rFonts w:ascii="Arial" w:hAnsi="Arial" w:cs="Arial"/>
          <w:b/>
          <w:bCs/>
        </w:rPr>
        <w:tab/>
      </w:r>
      <w:r w:rsidR="00B8394B" w:rsidRPr="000A337E">
        <w:rPr>
          <w:rFonts w:ascii="Arial" w:hAnsi="Arial" w:cs="Arial"/>
        </w:rPr>
        <w:t>Para o Doutorado Direto, o exame consistirá de apresentação e exposição oral, no máximo de 40 (quarenta) minutos, do projeto de pesquisa e posteriormente arguição da comissão examinadora, na forma de diálogo, de no máximo 60 (sessenta) minutos por examinador incluindo o tempo de respostas do aluno, sobre conhecimentos da temática e o andamento do projeto de pesquisa do aluno.</w:t>
      </w:r>
    </w:p>
    <w:p w:rsidR="00BE2C78" w:rsidRDefault="00BE2C78" w:rsidP="00BE2C78">
      <w:pPr>
        <w:widowControl w:val="0"/>
        <w:autoSpaceDE w:val="0"/>
        <w:autoSpaceDN w:val="0"/>
        <w:adjustRightInd w:val="0"/>
        <w:ind w:firstLine="708"/>
        <w:rPr>
          <w:rFonts w:ascii="Arial" w:hAnsi="Arial" w:cs="Arial"/>
          <w:b/>
          <w:bCs/>
        </w:rPr>
      </w:pPr>
    </w:p>
    <w:p w:rsidR="00B8394B" w:rsidRPr="000A337E" w:rsidRDefault="00B8394B" w:rsidP="00BE2C78">
      <w:pPr>
        <w:widowControl w:val="0"/>
        <w:autoSpaceDE w:val="0"/>
        <w:autoSpaceDN w:val="0"/>
        <w:adjustRightInd w:val="0"/>
        <w:ind w:left="1413" w:hanging="705"/>
        <w:rPr>
          <w:rFonts w:ascii="Arial" w:hAnsi="Arial" w:cs="Arial"/>
        </w:rPr>
      </w:pPr>
      <w:proofErr w:type="gramStart"/>
      <w:r w:rsidRPr="000A337E">
        <w:rPr>
          <w:rFonts w:ascii="Arial" w:hAnsi="Arial" w:cs="Arial"/>
          <w:b/>
          <w:bCs/>
        </w:rPr>
        <w:t>VIII.</w:t>
      </w:r>
      <w:proofErr w:type="gramEnd"/>
      <w:r w:rsidRPr="000A337E">
        <w:rPr>
          <w:rFonts w:ascii="Arial" w:hAnsi="Arial" w:cs="Arial"/>
          <w:b/>
          <w:bCs/>
        </w:rPr>
        <w:t>9</w:t>
      </w:r>
      <w:r w:rsidRPr="000A337E">
        <w:rPr>
          <w:rFonts w:ascii="Arial" w:hAnsi="Arial" w:cs="Arial"/>
        </w:rPr>
        <w:t xml:space="preserve"> </w:t>
      </w:r>
      <w:r w:rsidR="00BE2C78">
        <w:rPr>
          <w:rFonts w:ascii="Arial" w:hAnsi="Arial" w:cs="Arial"/>
        </w:rPr>
        <w:tab/>
      </w:r>
      <w:r w:rsidRPr="000A337E">
        <w:rPr>
          <w:rFonts w:ascii="Arial" w:hAnsi="Arial" w:cs="Arial"/>
        </w:rPr>
        <w:t>O discente que for reprovado no Exame de Qualificação poderá se inscrever para repeti-lo apenas uma vez, devendo realizar nova inscrição no prazo de 60 (sessenta) dias após a realização do primeiro exame. O segundo exame deverá ser realizado no prazo de 60 (sessenta) dias após a inscrição. Persistindo a reprovação, o estudante será desligado do Programa e receberá certificado das disciplinas cursadas.</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IX – TRANSFERÊNCIA DE ÁREA DE CONCENTRAÇÃO OU DE CURSO</w:t>
      </w:r>
    </w:p>
    <w:p w:rsidR="00B8394B" w:rsidRPr="000A337E" w:rsidRDefault="00BE2C78" w:rsidP="00BE2C78">
      <w:pPr>
        <w:widowControl w:val="0"/>
        <w:autoSpaceDE w:val="0"/>
        <w:autoSpaceDN w:val="0"/>
        <w:adjustRightInd w:val="0"/>
        <w:ind w:left="1413" w:hanging="705"/>
        <w:rPr>
          <w:rFonts w:ascii="Arial" w:hAnsi="Arial" w:cs="Arial"/>
        </w:rPr>
      </w:pPr>
      <w:proofErr w:type="gramStart"/>
      <w:r>
        <w:rPr>
          <w:rFonts w:ascii="Arial" w:hAnsi="Arial" w:cs="Arial"/>
          <w:b/>
          <w:bCs/>
        </w:rPr>
        <w:t>IX.</w:t>
      </w:r>
      <w:proofErr w:type="gramEnd"/>
      <w:r>
        <w:rPr>
          <w:rFonts w:ascii="Arial" w:hAnsi="Arial" w:cs="Arial"/>
          <w:b/>
          <w:bCs/>
        </w:rPr>
        <w:t>1</w:t>
      </w:r>
      <w:r>
        <w:rPr>
          <w:rFonts w:ascii="Arial" w:hAnsi="Arial" w:cs="Arial"/>
          <w:b/>
          <w:bCs/>
        </w:rPr>
        <w:tab/>
      </w:r>
      <w:r w:rsidR="00B8394B" w:rsidRPr="000A337E">
        <w:rPr>
          <w:rFonts w:ascii="Arial" w:hAnsi="Arial" w:cs="Arial"/>
        </w:rPr>
        <w:t>A transferência de área de concentração ou de curso poderá ser solicitada pelo aluno com anuência do orientador. A CCP analisará o pedido fundamentado em parecer circunstanciado emitido por um relator sobre o novo projeto de pesquisa e desempenho acadêmico do estudante.</w:t>
      </w:r>
    </w:p>
    <w:p w:rsidR="00BE2C78" w:rsidRDefault="00BE2C78" w:rsidP="00BE2C78">
      <w:pPr>
        <w:widowControl w:val="0"/>
        <w:autoSpaceDE w:val="0"/>
        <w:autoSpaceDN w:val="0"/>
        <w:adjustRightInd w:val="0"/>
        <w:ind w:firstLine="708"/>
        <w:rPr>
          <w:rFonts w:ascii="Arial" w:hAnsi="Arial" w:cs="Arial"/>
          <w:b/>
          <w:bCs/>
        </w:rPr>
      </w:pPr>
    </w:p>
    <w:p w:rsidR="00B8394B" w:rsidRPr="000A337E" w:rsidRDefault="00B8394B" w:rsidP="00BE2C78">
      <w:pPr>
        <w:widowControl w:val="0"/>
        <w:autoSpaceDE w:val="0"/>
        <w:autoSpaceDN w:val="0"/>
        <w:adjustRightInd w:val="0"/>
        <w:ind w:left="1413" w:hanging="705"/>
        <w:rPr>
          <w:rFonts w:ascii="Arial" w:hAnsi="Arial" w:cs="Arial"/>
        </w:rPr>
      </w:pPr>
      <w:proofErr w:type="gramStart"/>
      <w:r w:rsidRPr="000A337E">
        <w:rPr>
          <w:rFonts w:ascii="Arial" w:hAnsi="Arial" w:cs="Arial"/>
          <w:b/>
          <w:bCs/>
        </w:rPr>
        <w:t>IX.</w:t>
      </w:r>
      <w:proofErr w:type="gramEnd"/>
      <w:r w:rsidRPr="000A337E">
        <w:rPr>
          <w:rFonts w:ascii="Arial" w:hAnsi="Arial" w:cs="Arial"/>
          <w:b/>
          <w:bCs/>
        </w:rPr>
        <w:t>2</w:t>
      </w:r>
      <w:r w:rsidR="00BE2C78">
        <w:rPr>
          <w:rFonts w:ascii="Arial" w:hAnsi="Arial" w:cs="Arial"/>
        </w:rPr>
        <w:tab/>
      </w:r>
      <w:r w:rsidRPr="000A337E">
        <w:rPr>
          <w:rFonts w:ascii="Arial" w:hAnsi="Arial" w:cs="Arial"/>
        </w:rPr>
        <w:t>A partir da aprovação no Exame de Qualificação, e por sugestão da banca examinadora, o estudante poderá solicitar a mudança de curso com anuência do orientador, num prazo máximo de 30 (trinta) dias. A CCP e CPG analisarão o pedido fundamentado em parecer circunstanciado emitido por um relator sobre o novo projeto de pesquisa e desempenho acadêmico do estudante.</w:t>
      </w:r>
    </w:p>
    <w:p w:rsidR="00BE2C78" w:rsidRDefault="00BE2C78" w:rsidP="00BE2C78">
      <w:pPr>
        <w:widowControl w:val="0"/>
        <w:autoSpaceDE w:val="0"/>
        <w:autoSpaceDN w:val="0"/>
        <w:adjustRightInd w:val="0"/>
        <w:ind w:firstLine="708"/>
        <w:rPr>
          <w:rFonts w:ascii="Arial" w:hAnsi="Arial" w:cs="Arial"/>
          <w:b/>
          <w:bCs/>
        </w:rPr>
      </w:pPr>
    </w:p>
    <w:p w:rsidR="00B8394B" w:rsidRPr="000A337E" w:rsidRDefault="00BE2C78" w:rsidP="00BE2C78">
      <w:pPr>
        <w:widowControl w:val="0"/>
        <w:autoSpaceDE w:val="0"/>
        <w:autoSpaceDN w:val="0"/>
        <w:adjustRightInd w:val="0"/>
        <w:ind w:left="1413" w:hanging="705"/>
        <w:rPr>
          <w:rFonts w:ascii="Arial" w:hAnsi="Arial" w:cs="Arial"/>
        </w:rPr>
      </w:pPr>
      <w:proofErr w:type="gramStart"/>
      <w:r>
        <w:rPr>
          <w:rFonts w:ascii="Arial" w:hAnsi="Arial" w:cs="Arial"/>
          <w:b/>
          <w:bCs/>
        </w:rPr>
        <w:t>IX.</w:t>
      </w:r>
      <w:proofErr w:type="gramEnd"/>
      <w:r>
        <w:rPr>
          <w:rFonts w:ascii="Arial" w:hAnsi="Arial" w:cs="Arial"/>
          <w:b/>
          <w:bCs/>
        </w:rPr>
        <w:t>3</w:t>
      </w:r>
      <w:r>
        <w:rPr>
          <w:rFonts w:ascii="Arial" w:hAnsi="Arial" w:cs="Arial"/>
          <w:b/>
          <w:bCs/>
        </w:rPr>
        <w:tab/>
      </w:r>
      <w:r w:rsidR="00B8394B" w:rsidRPr="000A337E">
        <w:rPr>
          <w:rFonts w:ascii="Arial" w:hAnsi="Arial" w:cs="Arial"/>
        </w:rPr>
        <w:t xml:space="preserve">Para a mudança de curso ou transferência de área de concentração, deverão ser verificados os prazos para a realização de exame de qualificação e os créditos mínimos exigidos para a qualificação no novo curso. Caso esse prazo já tenha sido ultrapassado ou não tenha sido </w:t>
      </w:r>
      <w:proofErr w:type="gramStart"/>
      <w:r w:rsidR="00B8394B" w:rsidRPr="000A337E">
        <w:rPr>
          <w:rFonts w:ascii="Arial" w:hAnsi="Arial" w:cs="Arial"/>
        </w:rPr>
        <w:t>cumpridos o número mínimo de créditos</w:t>
      </w:r>
      <w:proofErr w:type="gramEnd"/>
      <w:r w:rsidR="00B8394B" w:rsidRPr="000A337E">
        <w:rPr>
          <w:rFonts w:ascii="Arial" w:hAnsi="Arial" w:cs="Arial"/>
        </w:rPr>
        <w:t>, a mudança não será possível.</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rPr>
          <w:rFonts w:ascii="Arial" w:hAnsi="Arial" w:cs="Arial"/>
        </w:rPr>
      </w:pPr>
      <w:r w:rsidRPr="000A337E">
        <w:rPr>
          <w:rFonts w:ascii="Arial" w:hAnsi="Arial" w:cs="Arial"/>
          <w:b/>
          <w:bCs/>
        </w:rPr>
        <w:t>X – DESEMPENHO ACADÊMICO E CIENTÍFICO INSATISFATÓRIO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1413" w:hanging="705"/>
        <w:rPr>
          <w:rFonts w:ascii="Arial" w:hAnsi="Arial" w:cs="Arial"/>
        </w:rPr>
      </w:pPr>
      <w:proofErr w:type="gramStart"/>
      <w:r w:rsidRPr="000A337E">
        <w:rPr>
          <w:rFonts w:ascii="Arial" w:hAnsi="Arial" w:cs="Arial"/>
          <w:b/>
          <w:bCs/>
        </w:rPr>
        <w:t>X.</w:t>
      </w:r>
      <w:proofErr w:type="gramEnd"/>
      <w:r w:rsidRPr="000A337E">
        <w:rPr>
          <w:rFonts w:ascii="Arial" w:hAnsi="Arial" w:cs="Arial"/>
          <w:b/>
          <w:bCs/>
        </w:rPr>
        <w:t>1</w:t>
      </w:r>
      <w:r w:rsidR="00BE2C78">
        <w:rPr>
          <w:rFonts w:ascii="Arial" w:hAnsi="Arial" w:cs="Arial"/>
        </w:rPr>
        <w:tab/>
      </w:r>
      <w:r w:rsidRPr="000A337E">
        <w:rPr>
          <w:rFonts w:ascii="Arial" w:hAnsi="Arial" w:cs="Arial"/>
        </w:rPr>
        <w:t>Além das regras estabelecidas no artigo 52 do Regimento da Pós-</w:t>
      </w:r>
      <w:r w:rsidRPr="000A337E">
        <w:rPr>
          <w:rFonts w:ascii="Arial" w:hAnsi="Arial" w:cs="Arial"/>
        </w:rPr>
        <w:lastRenderedPageBreak/>
        <w:t>Graduação da USP, o estudante poderá ser desligado do Programa de pós-graduação, em qualquer um dos cursos (Mestrado, Doutorado e Doutorado Direto), se ocorrer uma das seguintes situações:</w:t>
      </w:r>
    </w:p>
    <w:p w:rsidR="00BE2C78" w:rsidRDefault="00BE2C78" w:rsidP="00BE2C78">
      <w:pPr>
        <w:widowControl w:val="0"/>
        <w:autoSpaceDE w:val="0"/>
        <w:autoSpaceDN w:val="0"/>
        <w:adjustRightInd w:val="0"/>
        <w:ind w:left="708" w:firstLine="708"/>
        <w:rPr>
          <w:rFonts w:ascii="Arial" w:hAnsi="Arial" w:cs="Arial"/>
        </w:rPr>
      </w:pPr>
    </w:p>
    <w:p w:rsidR="00BE2C78" w:rsidRPr="00BE2C78" w:rsidRDefault="00B8394B" w:rsidP="00BE2C78">
      <w:pPr>
        <w:pStyle w:val="PargrafodaLista"/>
        <w:widowControl w:val="0"/>
        <w:numPr>
          <w:ilvl w:val="0"/>
          <w:numId w:val="1"/>
        </w:numPr>
        <w:autoSpaceDE w:val="0"/>
        <w:autoSpaceDN w:val="0"/>
        <w:adjustRightInd w:val="0"/>
        <w:rPr>
          <w:rFonts w:ascii="Arial" w:hAnsi="Arial" w:cs="Arial"/>
        </w:rPr>
      </w:pPr>
      <w:r w:rsidRPr="00BE2C78">
        <w:rPr>
          <w:rFonts w:ascii="Arial" w:hAnsi="Arial" w:cs="Arial"/>
        </w:rPr>
        <w:t xml:space="preserve">Se não houver a entrega de dois relatórios semestrais de </w:t>
      </w:r>
    </w:p>
    <w:p w:rsidR="00B8394B" w:rsidRPr="00BE2C78" w:rsidRDefault="00B8394B" w:rsidP="00BE2C78">
      <w:pPr>
        <w:pStyle w:val="PargrafodaLista"/>
        <w:widowControl w:val="0"/>
        <w:autoSpaceDE w:val="0"/>
        <w:autoSpaceDN w:val="0"/>
        <w:adjustRightInd w:val="0"/>
        <w:ind w:left="1776"/>
        <w:rPr>
          <w:rFonts w:ascii="Arial" w:hAnsi="Arial" w:cs="Arial"/>
        </w:rPr>
      </w:pPr>
      <w:proofErr w:type="gramStart"/>
      <w:r w:rsidRPr="00BE2C78">
        <w:rPr>
          <w:rFonts w:ascii="Arial" w:hAnsi="Arial" w:cs="Arial"/>
        </w:rPr>
        <w:t>atividades</w:t>
      </w:r>
      <w:proofErr w:type="gramEnd"/>
      <w:r w:rsidRPr="00BE2C78">
        <w:rPr>
          <w:rFonts w:ascii="Arial" w:hAnsi="Arial" w:cs="Arial"/>
        </w:rPr>
        <w:t xml:space="preserve">, consecutiva ou não, até a data limite prevista no </w:t>
      </w:r>
      <w:proofErr w:type="gramStart"/>
      <w:r w:rsidRPr="00BE2C78">
        <w:rPr>
          <w:rFonts w:ascii="Arial" w:hAnsi="Arial" w:cs="Arial"/>
        </w:rPr>
        <w:t>calendário</w:t>
      </w:r>
      <w:proofErr w:type="gramEnd"/>
      <w:r w:rsidRPr="00BE2C78">
        <w:rPr>
          <w:rFonts w:ascii="Arial" w:hAnsi="Arial" w:cs="Arial"/>
        </w:rPr>
        <w:t xml:space="preserve"> anual, divulgada pela secretaria de pós-graduação e na página do Programa na internet;</w:t>
      </w:r>
    </w:p>
    <w:p w:rsidR="00BE2C78" w:rsidRPr="00BE2C78" w:rsidRDefault="00B8394B" w:rsidP="00BE2C78">
      <w:pPr>
        <w:pStyle w:val="PargrafodaLista"/>
        <w:widowControl w:val="0"/>
        <w:numPr>
          <w:ilvl w:val="0"/>
          <w:numId w:val="1"/>
        </w:numPr>
        <w:autoSpaceDE w:val="0"/>
        <w:autoSpaceDN w:val="0"/>
        <w:adjustRightInd w:val="0"/>
        <w:rPr>
          <w:rFonts w:ascii="Arial" w:hAnsi="Arial" w:cs="Arial"/>
        </w:rPr>
      </w:pPr>
      <w:r w:rsidRPr="00BE2C78">
        <w:rPr>
          <w:rFonts w:ascii="Arial" w:hAnsi="Arial" w:cs="Arial"/>
        </w:rPr>
        <w:t xml:space="preserve">Se dois relatórios semestrais de atividades foram reprovados </w:t>
      </w:r>
    </w:p>
    <w:p w:rsidR="00B8394B" w:rsidRPr="00BE2C78" w:rsidRDefault="00B8394B" w:rsidP="00BE2C78">
      <w:pPr>
        <w:pStyle w:val="PargrafodaLista"/>
        <w:widowControl w:val="0"/>
        <w:autoSpaceDE w:val="0"/>
        <w:autoSpaceDN w:val="0"/>
        <w:adjustRightInd w:val="0"/>
        <w:ind w:left="1776"/>
        <w:rPr>
          <w:rFonts w:ascii="Arial" w:hAnsi="Arial" w:cs="Arial"/>
        </w:rPr>
      </w:pPr>
      <w:proofErr w:type="gramStart"/>
      <w:r w:rsidRPr="00BE2C78">
        <w:rPr>
          <w:rFonts w:ascii="Arial" w:hAnsi="Arial" w:cs="Arial"/>
        </w:rPr>
        <w:t>pela</w:t>
      </w:r>
      <w:proofErr w:type="gramEnd"/>
      <w:r w:rsidRPr="00BE2C78">
        <w:rPr>
          <w:rFonts w:ascii="Arial" w:hAnsi="Arial" w:cs="Arial"/>
        </w:rPr>
        <w:t xml:space="preserve"> CCP com homologação pela CPG, consecutivos ou não.</w:t>
      </w:r>
    </w:p>
    <w:p w:rsidR="00B8394B" w:rsidRPr="00BE2C78" w:rsidRDefault="00B8394B" w:rsidP="00BE2C78">
      <w:pPr>
        <w:pStyle w:val="PargrafodaLista"/>
        <w:widowControl w:val="0"/>
        <w:numPr>
          <w:ilvl w:val="0"/>
          <w:numId w:val="1"/>
        </w:numPr>
        <w:autoSpaceDE w:val="0"/>
        <w:autoSpaceDN w:val="0"/>
        <w:adjustRightInd w:val="0"/>
        <w:rPr>
          <w:rFonts w:ascii="Arial" w:hAnsi="Arial" w:cs="Arial"/>
        </w:rPr>
      </w:pPr>
      <w:r w:rsidRPr="00BE2C78">
        <w:rPr>
          <w:rFonts w:ascii="Arial" w:hAnsi="Arial" w:cs="Arial"/>
        </w:rPr>
        <w:t>Em caso de reprovação o aluno</w:t>
      </w:r>
      <w:r w:rsidR="00BE2C78">
        <w:rPr>
          <w:rFonts w:ascii="Arial" w:hAnsi="Arial" w:cs="Arial"/>
        </w:rPr>
        <w:t xml:space="preserve"> terá 30 dias para apresentação </w:t>
      </w:r>
      <w:r w:rsidRPr="00BE2C78">
        <w:rPr>
          <w:rFonts w:ascii="Arial" w:hAnsi="Arial" w:cs="Arial"/>
        </w:rPr>
        <w:t>de novo relatório.</w:t>
      </w:r>
    </w:p>
    <w:p w:rsidR="00BE2C78" w:rsidRDefault="00B8394B" w:rsidP="00B8394B">
      <w:pPr>
        <w:widowControl w:val="0"/>
        <w:autoSpaceDE w:val="0"/>
        <w:autoSpaceDN w:val="0"/>
        <w:adjustRightInd w:val="0"/>
        <w:rPr>
          <w:rFonts w:ascii="Arial" w:hAnsi="Arial" w:cs="Arial"/>
          <w:b/>
          <w:bCs/>
        </w:rPr>
      </w:pPr>
      <w:r w:rsidRPr="000A337E">
        <w:rPr>
          <w:rFonts w:ascii="Arial" w:hAnsi="Arial" w:cs="Arial"/>
          <w:b/>
          <w:bCs/>
        </w:rPr>
        <w:t> </w:t>
      </w: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XI – ORIENTADORES E COORIENTADORES</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1413" w:hanging="705"/>
        <w:rPr>
          <w:rFonts w:ascii="Arial" w:hAnsi="Arial" w:cs="Arial"/>
        </w:rPr>
      </w:pPr>
      <w:proofErr w:type="gramStart"/>
      <w:r w:rsidRPr="000A337E">
        <w:rPr>
          <w:rFonts w:ascii="Arial" w:hAnsi="Arial" w:cs="Arial"/>
          <w:b/>
          <w:bCs/>
        </w:rPr>
        <w:t>XI.</w:t>
      </w:r>
      <w:proofErr w:type="gramEnd"/>
      <w:r w:rsidRPr="000A337E">
        <w:rPr>
          <w:rFonts w:ascii="Arial" w:hAnsi="Arial" w:cs="Arial"/>
          <w:b/>
          <w:bCs/>
        </w:rPr>
        <w:t>1</w:t>
      </w:r>
      <w:r w:rsidR="00BE2C78">
        <w:rPr>
          <w:rFonts w:ascii="Arial" w:hAnsi="Arial" w:cs="Arial"/>
        </w:rPr>
        <w:tab/>
      </w:r>
      <w:r w:rsidRPr="000A337E">
        <w:rPr>
          <w:rFonts w:ascii="Arial" w:hAnsi="Arial" w:cs="Arial"/>
        </w:rPr>
        <w:t xml:space="preserve">A decisão sobre o credenciamento de um orientador será baseada em seu desempenho científico. O docente será avaliado por sua capacidade de conduzir um projeto de pesquisa e gerar publicações em revistas indexadas. Será considerada sua participação em congressos e estágios de pós-doutorado. A coordenação de projetos, captação de verbas de fomento, bem como participação do docente em projetos de pesquisa </w:t>
      </w:r>
      <w:proofErr w:type="gramStart"/>
      <w:r w:rsidRPr="000A337E">
        <w:rPr>
          <w:rFonts w:ascii="Arial" w:hAnsi="Arial" w:cs="Arial"/>
        </w:rPr>
        <w:t>serão valorizadas</w:t>
      </w:r>
      <w:proofErr w:type="gramEnd"/>
      <w:r w:rsidRPr="000A337E">
        <w:rPr>
          <w:rFonts w:ascii="Arial" w:hAnsi="Arial" w:cs="Arial"/>
        </w:rPr>
        <w:t>.</w:t>
      </w:r>
    </w:p>
    <w:p w:rsidR="00BE2C78" w:rsidRDefault="00BE2C78" w:rsidP="00BE2C78">
      <w:pPr>
        <w:widowControl w:val="0"/>
        <w:autoSpaceDE w:val="0"/>
        <w:autoSpaceDN w:val="0"/>
        <w:adjustRightInd w:val="0"/>
        <w:ind w:firstLine="708"/>
        <w:rPr>
          <w:rFonts w:ascii="Arial" w:hAnsi="Arial" w:cs="Arial"/>
          <w:b/>
          <w:bCs/>
        </w:rPr>
      </w:pPr>
    </w:p>
    <w:p w:rsidR="00B8394B" w:rsidRPr="000A337E" w:rsidRDefault="00B8394B" w:rsidP="00BE2C78">
      <w:pPr>
        <w:widowControl w:val="0"/>
        <w:autoSpaceDE w:val="0"/>
        <w:autoSpaceDN w:val="0"/>
        <w:adjustRightInd w:val="0"/>
        <w:ind w:left="1413" w:hanging="705"/>
        <w:rPr>
          <w:rFonts w:ascii="Arial" w:hAnsi="Arial" w:cs="Arial"/>
        </w:rPr>
      </w:pPr>
      <w:proofErr w:type="gramStart"/>
      <w:r w:rsidRPr="000A337E">
        <w:rPr>
          <w:rFonts w:ascii="Arial" w:hAnsi="Arial" w:cs="Arial"/>
          <w:b/>
          <w:bCs/>
        </w:rPr>
        <w:t>XI.</w:t>
      </w:r>
      <w:proofErr w:type="gramEnd"/>
      <w:r w:rsidRPr="000A337E">
        <w:rPr>
          <w:rFonts w:ascii="Arial" w:hAnsi="Arial" w:cs="Arial"/>
          <w:b/>
          <w:bCs/>
        </w:rPr>
        <w:t>2</w:t>
      </w:r>
      <w:r w:rsidR="00BE2C78">
        <w:rPr>
          <w:rFonts w:ascii="Arial" w:hAnsi="Arial" w:cs="Arial"/>
        </w:rPr>
        <w:tab/>
      </w:r>
      <w:r w:rsidRPr="000A337E">
        <w:rPr>
          <w:rFonts w:ascii="Arial" w:hAnsi="Arial" w:cs="Arial"/>
        </w:rPr>
        <w:t>O orientador pleno poderá orientar no máximo 10 (dez) discentes e o orientador específico no máximo 03 (três) discentes matriculados no Programa.</w:t>
      </w:r>
    </w:p>
    <w:p w:rsidR="00BE2C78" w:rsidRDefault="00BE2C78" w:rsidP="00B8394B">
      <w:pPr>
        <w:widowControl w:val="0"/>
        <w:autoSpaceDE w:val="0"/>
        <w:autoSpaceDN w:val="0"/>
        <w:adjustRightInd w:val="0"/>
        <w:rPr>
          <w:rFonts w:ascii="Arial" w:hAnsi="Arial" w:cs="Arial"/>
          <w:b/>
          <w:bCs/>
        </w:rPr>
      </w:pPr>
    </w:p>
    <w:p w:rsidR="00B8394B" w:rsidRPr="000A337E" w:rsidRDefault="00BE2C78" w:rsidP="00BE2C78">
      <w:pPr>
        <w:widowControl w:val="0"/>
        <w:autoSpaceDE w:val="0"/>
        <w:autoSpaceDN w:val="0"/>
        <w:adjustRightInd w:val="0"/>
        <w:ind w:firstLine="708"/>
        <w:rPr>
          <w:rFonts w:ascii="Arial" w:hAnsi="Arial" w:cs="Arial"/>
        </w:rPr>
      </w:pPr>
      <w:proofErr w:type="gramStart"/>
      <w:r>
        <w:rPr>
          <w:rFonts w:ascii="Arial" w:hAnsi="Arial" w:cs="Arial"/>
          <w:b/>
          <w:bCs/>
        </w:rPr>
        <w:t>XI.</w:t>
      </w:r>
      <w:proofErr w:type="gramEnd"/>
      <w:r>
        <w:rPr>
          <w:rFonts w:ascii="Arial" w:hAnsi="Arial" w:cs="Arial"/>
          <w:b/>
          <w:bCs/>
        </w:rPr>
        <w:t xml:space="preserve">3 </w:t>
      </w:r>
      <w:r w:rsidR="00B8394B" w:rsidRPr="000A337E">
        <w:rPr>
          <w:rFonts w:ascii="Arial" w:hAnsi="Arial" w:cs="Arial"/>
          <w:b/>
          <w:bCs/>
        </w:rPr>
        <w:t>Credenciamento de Orientador Pleno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3.1</w:t>
      </w:r>
      <w:r w:rsidR="00BE2C78">
        <w:rPr>
          <w:rFonts w:ascii="Arial" w:hAnsi="Arial" w:cs="Arial"/>
        </w:rPr>
        <w:tab/>
      </w:r>
      <w:r w:rsidRPr="000A337E">
        <w:rPr>
          <w:rFonts w:ascii="Arial" w:hAnsi="Arial" w:cs="Arial"/>
        </w:rPr>
        <w:t>Poderão solicitar credenciamento como orientador pleno ou orientador específico pesquisadores portadores do título de doutor reconhecido pela Universidade de São Paulo.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3.2</w:t>
      </w:r>
      <w:r w:rsidR="00BE2C78">
        <w:rPr>
          <w:rFonts w:ascii="Arial" w:hAnsi="Arial" w:cs="Arial"/>
        </w:rPr>
        <w:tab/>
      </w:r>
      <w:r w:rsidRPr="000A337E">
        <w:rPr>
          <w:rFonts w:ascii="Arial" w:hAnsi="Arial" w:cs="Arial"/>
        </w:rPr>
        <w:t>Os solicitantes deverão encaminhar à CCP os seguintes documentos:</w:t>
      </w:r>
    </w:p>
    <w:p w:rsidR="00B8394B" w:rsidRPr="000A337E" w:rsidRDefault="00B8394B" w:rsidP="00BE2C78">
      <w:pPr>
        <w:widowControl w:val="0"/>
        <w:autoSpaceDE w:val="0"/>
        <w:autoSpaceDN w:val="0"/>
        <w:adjustRightInd w:val="0"/>
        <w:ind w:left="1416" w:firstLine="708"/>
        <w:rPr>
          <w:rFonts w:ascii="Arial" w:hAnsi="Arial" w:cs="Arial"/>
        </w:rPr>
      </w:pPr>
      <w:r w:rsidRPr="000A337E">
        <w:rPr>
          <w:rFonts w:ascii="Arial" w:hAnsi="Arial" w:cs="Arial"/>
        </w:rPr>
        <w:t>– Ofício solicitando o credenciamento junto ao Programa</w:t>
      </w:r>
    </w:p>
    <w:p w:rsidR="00BE2C78" w:rsidRDefault="00B8394B" w:rsidP="00BE2C78">
      <w:pPr>
        <w:widowControl w:val="0"/>
        <w:autoSpaceDE w:val="0"/>
        <w:autoSpaceDN w:val="0"/>
        <w:adjustRightInd w:val="0"/>
        <w:ind w:left="2124"/>
        <w:rPr>
          <w:rFonts w:ascii="Arial" w:hAnsi="Arial" w:cs="Arial"/>
        </w:rPr>
      </w:pPr>
      <w:r w:rsidRPr="000A337E">
        <w:rPr>
          <w:rFonts w:ascii="Arial" w:hAnsi="Arial" w:cs="Arial"/>
        </w:rPr>
        <w:t xml:space="preserve">– Currículo Lattes atualizado e cadastro no </w:t>
      </w:r>
      <w:proofErr w:type="spellStart"/>
      <w:r w:rsidRPr="000A337E">
        <w:rPr>
          <w:rFonts w:ascii="Arial" w:hAnsi="Arial" w:cs="Arial"/>
        </w:rPr>
        <w:t>Researcher</w:t>
      </w:r>
      <w:proofErr w:type="spellEnd"/>
      <w:r w:rsidRPr="000A337E">
        <w:rPr>
          <w:rFonts w:ascii="Arial" w:hAnsi="Arial" w:cs="Arial"/>
        </w:rPr>
        <w:t xml:space="preserve"> ID </w:t>
      </w:r>
    </w:p>
    <w:p w:rsidR="00B8394B" w:rsidRPr="000A337E"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w:t>
      </w:r>
      <w:proofErr w:type="gramEnd"/>
      <w:r w:rsidR="00B8394B" w:rsidRPr="000A337E">
        <w:rPr>
          <w:rFonts w:ascii="Arial" w:hAnsi="Arial" w:cs="Arial"/>
        </w:rPr>
        <w:t>/ou Google acadêmico;</w:t>
      </w:r>
    </w:p>
    <w:p w:rsidR="00BE2C78" w:rsidRDefault="00B8394B" w:rsidP="00BE2C78">
      <w:pPr>
        <w:widowControl w:val="0"/>
        <w:autoSpaceDE w:val="0"/>
        <w:autoSpaceDN w:val="0"/>
        <w:adjustRightInd w:val="0"/>
        <w:ind w:left="2124"/>
        <w:rPr>
          <w:rFonts w:ascii="Arial" w:hAnsi="Arial" w:cs="Arial"/>
        </w:rPr>
      </w:pPr>
      <w:r w:rsidRPr="000A337E">
        <w:rPr>
          <w:rFonts w:ascii="Arial" w:hAnsi="Arial" w:cs="Arial"/>
        </w:rPr>
        <w:t xml:space="preserve">– Formulário de avaliação de atividades de pesquisa, </w:t>
      </w:r>
    </w:p>
    <w:p w:rsidR="00BE2C78"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ensino</w:t>
      </w:r>
      <w:proofErr w:type="gramEnd"/>
      <w:r w:rsidR="00B8394B" w:rsidRPr="000A337E">
        <w:rPr>
          <w:rFonts w:ascii="Arial" w:hAnsi="Arial" w:cs="Arial"/>
        </w:rPr>
        <w:t xml:space="preserve">, extensão e internacionalização como consta na </w:t>
      </w:r>
      <w:r>
        <w:rPr>
          <w:rFonts w:ascii="Arial" w:hAnsi="Arial" w:cs="Arial"/>
        </w:rPr>
        <w:t xml:space="preserve"> </w:t>
      </w:r>
    </w:p>
    <w:p w:rsidR="00BE2C78"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página</w:t>
      </w:r>
      <w:proofErr w:type="gramEnd"/>
      <w:r w:rsidR="00B8394B" w:rsidRPr="000A337E">
        <w:rPr>
          <w:rFonts w:ascii="Arial" w:hAnsi="Arial" w:cs="Arial"/>
        </w:rPr>
        <w:t xml:space="preserve"> do Programa de Pós-Graduação na Internet que </w:t>
      </w:r>
    </w:p>
    <w:p w:rsidR="00BE2C78"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deverá</w:t>
      </w:r>
      <w:proofErr w:type="gramEnd"/>
      <w:r w:rsidR="00B8394B" w:rsidRPr="000A337E">
        <w:rPr>
          <w:rFonts w:ascii="Arial" w:hAnsi="Arial" w:cs="Arial"/>
        </w:rPr>
        <w:t xml:space="preserve"> ser preenchido e impresso de acordo com as </w:t>
      </w:r>
    </w:p>
    <w:p w:rsidR="00B8394B" w:rsidRPr="000A337E"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atividades</w:t>
      </w:r>
      <w:proofErr w:type="gramEnd"/>
      <w:r w:rsidR="00B8394B" w:rsidRPr="000A337E">
        <w:rPr>
          <w:rFonts w:ascii="Arial" w:hAnsi="Arial" w:cs="Arial"/>
        </w:rPr>
        <w:t xml:space="preserve"> realizadas nos últimos 03 (três) anos.</w:t>
      </w:r>
    </w:p>
    <w:p w:rsidR="00BE2C78" w:rsidRDefault="00BE2C78" w:rsidP="00B8394B">
      <w:pPr>
        <w:widowControl w:val="0"/>
        <w:autoSpaceDE w:val="0"/>
        <w:autoSpaceDN w:val="0"/>
        <w:adjustRightInd w:val="0"/>
        <w:rPr>
          <w:rFonts w:ascii="Arial" w:hAnsi="Arial" w:cs="Arial"/>
          <w:b/>
          <w:bCs/>
        </w:rPr>
      </w:pPr>
    </w:p>
    <w:p w:rsidR="00B8394B" w:rsidRPr="000A337E" w:rsidRDefault="00BE2C78" w:rsidP="00BE2C78">
      <w:pPr>
        <w:widowControl w:val="0"/>
        <w:autoSpaceDE w:val="0"/>
        <w:autoSpaceDN w:val="0"/>
        <w:adjustRightInd w:val="0"/>
        <w:ind w:left="2124" w:hanging="708"/>
        <w:rPr>
          <w:rFonts w:ascii="Arial" w:hAnsi="Arial" w:cs="Arial"/>
        </w:rPr>
      </w:pPr>
      <w:proofErr w:type="gramStart"/>
      <w:r>
        <w:rPr>
          <w:rFonts w:ascii="Arial" w:hAnsi="Arial" w:cs="Arial"/>
          <w:b/>
          <w:bCs/>
        </w:rPr>
        <w:t>XI.</w:t>
      </w:r>
      <w:proofErr w:type="gramEnd"/>
      <w:r>
        <w:rPr>
          <w:rFonts w:ascii="Arial" w:hAnsi="Arial" w:cs="Arial"/>
          <w:b/>
          <w:bCs/>
        </w:rPr>
        <w:t>3.3</w:t>
      </w:r>
      <w:r>
        <w:rPr>
          <w:rFonts w:ascii="Arial" w:hAnsi="Arial" w:cs="Arial"/>
          <w:b/>
          <w:bCs/>
        </w:rPr>
        <w:tab/>
      </w:r>
      <w:r w:rsidR="00B8394B" w:rsidRPr="000A337E">
        <w:rPr>
          <w:rFonts w:ascii="Arial" w:hAnsi="Arial" w:cs="Arial"/>
        </w:rPr>
        <w:t>O solicitante deve apresentar formação adequada à pós-graduação e ao Programa que está pleiteando o credenciamento.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lastRenderedPageBreak/>
        <w:t>XI.</w:t>
      </w:r>
      <w:proofErr w:type="gramEnd"/>
      <w:r w:rsidRPr="000A337E">
        <w:rPr>
          <w:rFonts w:ascii="Arial" w:hAnsi="Arial" w:cs="Arial"/>
          <w:b/>
          <w:bCs/>
        </w:rPr>
        <w:t>3.4</w:t>
      </w:r>
      <w:r w:rsidR="00BE2C78">
        <w:rPr>
          <w:rFonts w:ascii="Arial" w:hAnsi="Arial" w:cs="Arial"/>
        </w:rPr>
        <w:tab/>
      </w:r>
      <w:r w:rsidRPr="000A337E">
        <w:rPr>
          <w:rFonts w:ascii="Arial" w:hAnsi="Arial" w:cs="Arial"/>
        </w:rPr>
        <w:t>A excelência de produção científica do solicitante tomará como base a comprovação de no mínimo 3 (três) artigos aceitos para publicação ou publicados em revistas indexadas nos últimos 03 (três) anos.</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3.5</w:t>
      </w:r>
      <w:r w:rsidR="00BE2C78">
        <w:rPr>
          <w:rFonts w:ascii="Arial" w:hAnsi="Arial" w:cs="Arial"/>
        </w:rPr>
        <w:tab/>
      </w:r>
      <w:r w:rsidRPr="000A337E">
        <w:rPr>
          <w:rFonts w:ascii="Arial" w:hAnsi="Arial" w:cs="Arial"/>
        </w:rPr>
        <w:t>O solicitante terá que ter orientado no mínimo 1 (um) discente de Iniciação Científica preferencialmente com bolsa ou Trabalho de Conclusão de Curso de graduação (TCC) ou monografia de especialização ou dissertação de mestrado ou tese de doutorado.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3.6</w:t>
      </w:r>
      <w:r w:rsidR="00BE2C78">
        <w:rPr>
          <w:rFonts w:ascii="Arial" w:hAnsi="Arial" w:cs="Arial"/>
        </w:rPr>
        <w:tab/>
      </w:r>
      <w:r w:rsidRPr="000A337E">
        <w:rPr>
          <w:rFonts w:ascii="Arial" w:hAnsi="Arial" w:cs="Arial"/>
        </w:rPr>
        <w:t>O solicitante deverá possuir linha de pesquisa definida e condições para o desenvolvimento do trabalho.</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3.7</w:t>
      </w:r>
      <w:r w:rsidR="00BE2C78">
        <w:rPr>
          <w:rFonts w:ascii="Arial" w:hAnsi="Arial" w:cs="Arial"/>
        </w:rPr>
        <w:tab/>
      </w:r>
      <w:r w:rsidRPr="000A337E">
        <w:rPr>
          <w:rFonts w:ascii="Arial" w:hAnsi="Arial" w:cs="Arial"/>
        </w:rPr>
        <w:t>O orientador pleno deverá propor a criação de disciplina a ser oferecida pelo Programa ou apresentar proposta de ingressar na equipe de professores responsáveis em uma disciplina já existente.</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firstLine="708"/>
        <w:rPr>
          <w:rFonts w:ascii="Arial" w:hAnsi="Arial" w:cs="Arial"/>
        </w:rPr>
      </w:pPr>
      <w:proofErr w:type="gramStart"/>
      <w:r w:rsidRPr="000A337E">
        <w:rPr>
          <w:rFonts w:ascii="Arial" w:hAnsi="Arial" w:cs="Arial"/>
          <w:b/>
          <w:bCs/>
        </w:rPr>
        <w:t>XI.</w:t>
      </w:r>
      <w:proofErr w:type="gramEnd"/>
      <w:r w:rsidRPr="000A337E">
        <w:rPr>
          <w:rFonts w:ascii="Arial" w:hAnsi="Arial" w:cs="Arial"/>
          <w:b/>
          <w:bCs/>
        </w:rPr>
        <w:t>4  Recredenciamento de Orientadores Plenos</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4.1</w:t>
      </w:r>
      <w:r w:rsidR="00BE2C78">
        <w:rPr>
          <w:rFonts w:ascii="Arial" w:hAnsi="Arial" w:cs="Arial"/>
        </w:rPr>
        <w:tab/>
      </w:r>
      <w:r w:rsidRPr="000A337E">
        <w:rPr>
          <w:rFonts w:ascii="Arial" w:hAnsi="Arial" w:cs="Arial"/>
        </w:rPr>
        <w:t>Os recredenciamentos deverão obedecer aos requisitos mínimos do Artigo 84 do Regimento da Pós Graduação da USP.</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4.2</w:t>
      </w:r>
      <w:r w:rsidR="00BE2C78">
        <w:rPr>
          <w:rFonts w:ascii="Arial" w:hAnsi="Arial" w:cs="Arial"/>
        </w:rPr>
        <w:tab/>
      </w:r>
      <w:r w:rsidRPr="000A337E">
        <w:rPr>
          <w:rFonts w:ascii="Arial" w:hAnsi="Arial" w:cs="Arial"/>
        </w:rPr>
        <w:t>Os recredenciamentos deverão ser realizados a cada 05 (cinco) anos.</w:t>
      </w:r>
    </w:p>
    <w:p w:rsidR="00BE2C78" w:rsidRDefault="00BE2C78" w:rsidP="00B8394B">
      <w:pPr>
        <w:widowControl w:val="0"/>
        <w:autoSpaceDE w:val="0"/>
        <w:autoSpaceDN w:val="0"/>
        <w:adjustRightInd w:val="0"/>
        <w:rPr>
          <w:rFonts w:ascii="Arial" w:hAnsi="Arial" w:cs="Arial"/>
          <w:b/>
          <w:bCs/>
        </w:rPr>
      </w:pPr>
    </w:p>
    <w:p w:rsidR="00B8394B" w:rsidRPr="000A337E" w:rsidRDefault="00B8394B" w:rsidP="00BE2C78">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4.3</w:t>
      </w:r>
      <w:r w:rsidR="00BE2C78">
        <w:rPr>
          <w:rFonts w:ascii="Arial" w:hAnsi="Arial" w:cs="Arial"/>
        </w:rPr>
        <w:tab/>
      </w:r>
      <w:r w:rsidRPr="000A337E">
        <w:rPr>
          <w:rFonts w:ascii="Arial" w:hAnsi="Arial" w:cs="Arial"/>
        </w:rPr>
        <w:t>Os solicitantes deverão encaminhar à CCP os seguintes documentos:</w:t>
      </w:r>
    </w:p>
    <w:p w:rsidR="00BE2C78" w:rsidRDefault="00BE2C78" w:rsidP="00B8394B">
      <w:pPr>
        <w:widowControl w:val="0"/>
        <w:autoSpaceDE w:val="0"/>
        <w:autoSpaceDN w:val="0"/>
        <w:adjustRightInd w:val="0"/>
        <w:rPr>
          <w:rFonts w:ascii="Arial" w:hAnsi="Arial" w:cs="Arial"/>
        </w:rPr>
      </w:pPr>
    </w:p>
    <w:p w:rsidR="00BE2C78" w:rsidRDefault="00BE2C78" w:rsidP="00BE2C78">
      <w:pPr>
        <w:widowControl w:val="0"/>
        <w:autoSpaceDE w:val="0"/>
        <w:autoSpaceDN w:val="0"/>
        <w:adjustRightInd w:val="0"/>
        <w:ind w:left="2124"/>
        <w:rPr>
          <w:rFonts w:ascii="Arial" w:hAnsi="Arial" w:cs="Arial"/>
        </w:rPr>
      </w:pPr>
      <w:r>
        <w:rPr>
          <w:rFonts w:ascii="Arial" w:hAnsi="Arial" w:cs="Arial"/>
        </w:rPr>
        <w:t>– </w:t>
      </w:r>
      <w:r w:rsidR="00B8394B" w:rsidRPr="000A337E">
        <w:rPr>
          <w:rFonts w:ascii="Arial" w:hAnsi="Arial" w:cs="Arial"/>
        </w:rPr>
        <w:t xml:space="preserve">Ofício solicitando o recredenciamento junto ao </w:t>
      </w:r>
    </w:p>
    <w:p w:rsidR="00B8394B" w:rsidRPr="000A337E" w:rsidRDefault="00BE2C78" w:rsidP="00BE2C78">
      <w:pPr>
        <w:widowControl w:val="0"/>
        <w:autoSpaceDE w:val="0"/>
        <w:autoSpaceDN w:val="0"/>
        <w:adjustRightInd w:val="0"/>
        <w:ind w:left="2124"/>
        <w:rPr>
          <w:rFonts w:ascii="Arial" w:hAnsi="Arial" w:cs="Arial"/>
        </w:rPr>
      </w:pPr>
      <w:r>
        <w:rPr>
          <w:rFonts w:ascii="Arial" w:hAnsi="Arial" w:cs="Arial"/>
        </w:rPr>
        <w:t xml:space="preserve">   </w:t>
      </w:r>
      <w:r w:rsidR="00B8394B" w:rsidRPr="000A337E">
        <w:rPr>
          <w:rFonts w:ascii="Arial" w:hAnsi="Arial" w:cs="Arial"/>
        </w:rPr>
        <w:t>Programa;</w:t>
      </w:r>
    </w:p>
    <w:p w:rsidR="00BE2C78" w:rsidRDefault="00B8394B" w:rsidP="00BE2C78">
      <w:pPr>
        <w:widowControl w:val="0"/>
        <w:autoSpaceDE w:val="0"/>
        <w:autoSpaceDN w:val="0"/>
        <w:adjustRightInd w:val="0"/>
        <w:ind w:left="2124"/>
        <w:rPr>
          <w:rFonts w:ascii="Arial" w:hAnsi="Arial" w:cs="Arial"/>
        </w:rPr>
      </w:pPr>
      <w:r w:rsidRPr="000A337E">
        <w:rPr>
          <w:rFonts w:ascii="Arial" w:hAnsi="Arial" w:cs="Arial"/>
        </w:rPr>
        <w:t xml:space="preserve">– Currículo Lattes atualizado e cadastro no </w:t>
      </w:r>
      <w:proofErr w:type="spellStart"/>
      <w:r w:rsidRPr="000A337E">
        <w:rPr>
          <w:rFonts w:ascii="Arial" w:hAnsi="Arial" w:cs="Arial"/>
        </w:rPr>
        <w:t>Researcher</w:t>
      </w:r>
      <w:proofErr w:type="spellEnd"/>
      <w:r w:rsidRPr="000A337E">
        <w:rPr>
          <w:rFonts w:ascii="Arial" w:hAnsi="Arial" w:cs="Arial"/>
        </w:rPr>
        <w:t xml:space="preserve"> ID </w:t>
      </w:r>
    </w:p>
    <w:p w:rsidR="00B8394B" w:rsidRPr="000A337E"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w:t>
      </w:r>
      <w:proofErr w:type="gramEnd"/>
      <w:r w:rsidR="00B8394B" w:rsidRPr="000A337E">
        <w:rPr>
          <w:rFonts w:ascii="Arial" w:hAnsi="Arial" w:cs="Arial"/>
        </w:rPr>
        <w:t>/ou Google acadêmico;</w:t>
      </w:r>
    </w:p>
    <w:p w:rsidR="00BE2C78" w:rsidRDefault="00B8394B" w:rsidP="00BE2C78">
      <w:pPr>
        <w:widowControl w:val="0"/>
        <w:autoSpaceDE w:val="0"/>
        <w:autoSpaceDN w:val="0"/>
        <w:adjustRightInd w:val="0"/>
        <w:ind w:left="2124"/>
        <w:rPr>
          <w:rFonts w:ascii="Arial" w:hAnsi="Arial" w:cs="Arial"/>
        </w:rPr>
      </w:pPr>
      <w:r w:rsidRPr="000A337E">
        <w:rPr>
          <w:rFonts w:ascii="Arial" w:hAnsi="Arial" w:cs="Arial"/>
        </w:rPr>
        <w:t xml:space="preserve">– Formulário de avaliação de atividades de pesquisa, </w:t>
      </w:r>
    </w:p>
    <w:p w:rsidR="002B6E5B" w:rsidRDefault="00BE2C78" w:rsidP="00BE2C78">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ensino</w:t>
      </w:r>
      <w:proofErr w:type="gramEnd"/>
      <w:r w:rsidR="00B8394B" w:rsidRPr="000A337E">
        <w:rPr>
          <w:rFonts w:ascii="Arial" w:hAnsi="Arial" w:cs="Arial"/>
        </w:rPr>
        <w:t xml:space="preserve">, extensão e internacionalização como consta na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página</w:t>
      </w:r>
      <w:proofErr w:type="gramEnd"/>
      <w:r w:rsidR="00B8394B" w:rsidRPr="000A337E">
        <w:rPr>
          <w:rFonts w:ascii="Arial" w:hAnsi="Arial" w:cs="Arial"/>
        </w:rPr>
        <w:t xml:space="preserve"> do Programa de Pós-Graduação na Internet que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deverá</w:t>
      </w:r>
      <w:proofErr w:type="gramEnd"/>
      <w:r w:rsidR="00B8394B" w:rsidRPr="000A337E">
        <w:rPr>
          <w:rFonts w:ascii="Arial" w:hAnsi="Arial" w:cs="Arial"/>
        </w:rPr>
        <w:t xml:space="preserve"> ser preenchido e impresso de acordo com as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atividades</w:t>
      </w:r>
      <w:proofErr w:type="gramEnd"/>
      <w:r w:rsidR="00B8394B" w:rsidRPr="000A337E">
        <w:rPr>
          <w:rFonts w:ascii="Arial" w:hAnsi="Arial" w:cs="Arial"/>
        </w:rPr>
        <w:t xml:space="preserve"> realizadas nos últimos 05 (cinco) anos.</w:t>
      </w:r>
    </w:p>
    <w:p w:rsidR="002B6E5B" w:rsidRDefault="002B6E5B" w:rsidP="00B8394B">
      <w:pPr>
        <w:widowControl w:val="0"/>
        <w:autoSpaceDE w:val="0"/>
        <w:autoSpaceDN w:val="0"/>
        <w:adjustRightInd w:val="0"/>
        <w:rPr>
          <w:rFonts w:ascii="Arial" w:hAnsi="Arial" w:cs="Arial"/>
          <w:b/>
          <w:bCs/>
        </w:rPr>
      </w:pPr>
    </w:p>
    <w:p w:rsidR="00B8394B" w:rsidRPr="000A337E" w:rsidRDefault="002B6E5B" w:rsidP="002B6E5B">
      <w:pPr>
        <w:widowControl w:val="0"/>
        <w:autoSpaceDE w:val="0"/>
        <w:autoSpaceDN w:val="0"/>
        <w:adjustRightInd w:val="0"/>
        <w:ind w:left="2124" w:hanging="708"/>
        <w:rPr>
          <w:rFonts w:ascii="Arial" w:hAnsi="Arial" w:cs="Arial"/>
        </w:rPr>
      </w:pPr>
      <w:proofErr w:type="gramStart"/>
      <w:r>
        <w:rPr>
          <w:rFonts w:ascii="Arial" w:hAnsi="Arial" w:cs="Arial"/>
          <w:b/>
          <w:bCs/>
        </w:rPr>
        <w:t>XI.</w:t>
      </w:r>
      <w:proofErr w:type="gramEnd"/>
      <w:r>
        <w:rPr>
          <w:rFonts w:ascii="Arial" w:hAnsi="Arial" w:cs="Arial"/>
          <w:b/>
          <w:bCs/>
        </w:rPr>
        <w:t>4.4</w:t>
      </w:r>
      <w:r>
        <w:rPr>
          <w:rFonts w:ascii="Arial" w:hAnsi="Arial" w:cs="Arial"/>
          <w:b/>
          <w:bCs/>
        </w:rPr>
        <w:tab/>
      </w:r>
      <w:r w:rsidR="00B8394B" w:rsidRPr="000A337E">
        <w:rPr>
          <w:rFonts w:ascii="Arial" w:hAnsi="Arial" w:cs="Arial"/>
        </w:rPr>
        <w:t>A excelência de produção científica do solicitante tomará como base a comprovação de no mínimo 3 (três) artigos aceitos para publicação ou publicados em revistas indexadas nos últimos 3 (três) anos.</w:t>
      </w:r>
    </w:p>
    <w:p w:rsidR="002B6E5B" w:rsidRDefault="002B6E5B" w:rsidP="00B8394B">
      <w:pPr>
        <w:widowControl w:val="0"/>
        <w:autoSpaceDE w:val="0"/>
        <w:autoSpaceDN w:val="0"/>
        <w:adjustRightInd w:val="0"/>
        <w:rPr>
          <w:rFonts w:ascii="Arial" w:hAnsi="Arial" w:cs="Arial"/>
          <w:b/>
          <w:bCs/>
        </w:rPr>
      </w:pPr>
    </w:p>
    <w:p w:rsidR="00B8394B" w:rsidRPr="000A337E" w:rsidRDefault="00B8394B" w:rsidP="002B6E5B">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4.5</w:t>
      </w:r>
      <w:r w:rsidR="002B6E5B">
        <w:rPr>
          <w:rFonts w:ascii="Arial" w:hAnsi="Arial" w:cs="Arial"/>
        </w:rPr>
        <w:tab/>
      </w:r>
      <w:r w:rsidRPr="000A337E">
        <w:rPr>
          <w:rFonts w:ascii="Arial" w:hAnsi="Arial" w:cs="Arial"/>
        </w:rPr>
        <w:t>O orientador terá também que ter orientado no mínimo 1 (um) discente de Iniciação Científica preferencialmente com bolsa ou Trabalho de Conclusão de Curso</w:t>
      </w:r>
    </w:p>
    <w:p w:rsidR="00B8394B" w:rsidRPr="000A337E" w:rsidRDefault="00B8394B" w:rsidP="002B6E5B">
      <w:pPr>
        <w:widowControl w:val="0"/>
        <w:autoSpaceDE w:val="0"/>
        <w:autoSpaceDN w:val="0"/>
        <w:adjustRightInd w:val="0"/>
        <w:ind w:left="2124"/>
        <w:rPr>
          <w:rFonts w:ascii="Arial" w:hAnsi="Arial" w:cs="Arial"/>
        </w:rPr>
      </w:pPr>
      <w:proofErr w:type="gramStart"/>
      <w:r w:rsidRPr="000A337E">
        <w:rPr>
          <w:rFonts w:ascii="Arial" w:hAnsi="Arial" w:cs="Arial"/>
        </w:rPr>
        <w:t>de</w:t>
      </w:r>
      <w:proofErr w:type="gramEnd"/>
      <w:r w:rsidRPr="000A337E">
        <w:rPr>
          <w:rFonts w:ascii="Arial" w:hAnsi="Arial" w:cs="Arial"/>
        </w:rPr>
        <w:t xml:space="preserve"> graduação (TCC) ou monografia de especialização ou </w:t>
      </w:r>
      <w:r w:rsidRPr="000A337E">
        <w:rPr>
          <w:rFonts w:ascii="Arial" w:hAnsi="Arial" w:cs="Arial"/>
        </w:rPr>
        <w:lastRenderedPageBreak/>
        <w:t>dissertação de mestrado ou tese de doutorado.</w:t>
      </w:r>
    </w:p>
    <w:p w:rsidR="002B6E5B" w:rsidRDefault="002B6E5B" w:rsidP="00B8394B">
      <w:pPr>
        <w:widowControl w:val="0"/>
        <w:autoSpaceDE w:val="0"/>
        <w:autoSpaceDN w:val="0"/>
        <w:adjustRightInd w:val="0"/>
        <w:rPr>
          <w:rFonts w:ascii="Arial" w:hAnsi="Arial" w:cs="Arial"/>
          <w:b/>
          <w:bCs/>
        </w:rPr>
      </w:pPr>
    </w:p>
    <w:p w:rsidR="00B8394B" w:rsidRPr="000A337E" w:rsidRDefault="00B8394B" w:rsidP="002B6E5B">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4.6</w:t>
      </w:r>
      <w:r w:rsidR="002B6E5B">
        <w:rPr>
          <w:rFonts w:ascii="Arial" w:hAnsi="Arial" w:cs="Arial"/>
        </w:rPr>
        <w:tab/>
      </w:r>
      <w:r w:rsidRPr="000A337E">
        <w:rPr>
          <w:rFonts w:ascii="Arial" w:hAnsi="Arial" w:cs="Arial"/>
        </w:rPr>
        <w:t>O solicitante deverá ter ministrado ou oferecido disciplinas no mínimo 02 (duas) vezes durante os 05 (cinco) anos anteriores.</w:t>
      </w:r>
    </w:p>
    <w:p w:rsidR="002B6E5B" w:rsidRDefault="002B6E5B" w:rsidP="00B8394B">
      <w:pPr>
        <w:widowControl w:val="0"/>
        <w:autoSpaceDE w:val="0"/>
        <w:autoSpaceDN w:val="0"/>
        <w:adjustRightInd w:val="0"/>
        <w:rPr>
          <w:rFonts w:ascii="Arial" w:hAnsi="Arial" w:cs="Arial"/>
          <w:b/>
          <w:bCs/>
        </w:rPr>
      </w:pPr>
    </w:p>
    <w:p w:rsidR="00B8394B" w:rsidRPr="000A337E" w:rsidRDefault="00B8394B" w:rsidP="002B6E5B">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4.7</w:t>
      </w:r>
      <w:r w:rsidR="002B6E5B">
        <w:rPr>
          <w:rFonts w:ascii="Arial" w:hAnsi="Arial" w:cs="Arial"/>
        </w:rPr>
        <w:tab/>
      </w:r>
      <w:r w:rsidRPr="000A337E">
        <w:rPr>
          <w:rFonts w:ascii="Arial" w:hAnsi="Arial" w:cs="Arial"/>
        </w:rPr>
        <w:t>O desempenho do orientador também será avaliado de acordo com o número de discentes por ele titulados no período, e com relação ao número de egressos neste período sem titulação (evasão). O tempo médio de titulação dos seus orientados, nos últimos 05 (cinco) anos não poderá ser superior a 24 (vinte e quatro) meses no Mestrado, 48 (quarenta e oito) meses no Doutorado e 54 (cinquenta e quatro) meses no Doutorado Direto Casos excepcionais em que o tempo médio ultrapasse o limite estabelecido serão analisados pela CCP, desde que justificados</w:t>
      </w:r>
      <w:proofErr w:type="gramStart"/>
      <w:r w:rsidRPr="000A337E">
        <w:rPr>
          <w:rFonts w:ascii="Arial" w:hAnsi="Arial" w:cs="Arial"/>
        </w:rPr>
        <w:t>..</w:t>
      </w:r>
      <w:proofErr w:type="gramEnd"/>
    </w:p>
    <w:p w:rsidR="002B6E5B" w:rsidRDefault="002B6E5B" w:rsidP="00B8394B">
      <w:pPr>
        <w:widowControl w:val="0"/>
        <w:autoSpaceDE w:val="0"/>
        <w:autoSpaceDN w:val="0"/>
        <w:adjustRightInd w:val="0"/>
        <w:rPr>
          <w:rFonts w:ascii="Arial" w:hAnsi="Arial" w:cs="Arial"/>
          <w:b/>
          <w:bCs/>
        </w:rPr>
      </w:pPr>
    </w:p>
    <w:p w:rsidR="00B8394B" w:rsidRPr="000A337E" w:rsidRDefault="00B8394B" w:rsidP="002B6E5B">
      <w:pPr>
        <w:widowControl w:val="0"/>
        <w:autoSpaceDE w:val="0"/>
        <w:autoSpaceDN w:val="0"/>
        <w:adjustRightInd w:val="0"/>
        <w:ind w:firstLine="708"/>
        <w:rPr>
          <w:rFonts w:ascii="Arial" w:hAnsi="Arial" w:cs="Arial"/>
        </w:rPr>
      </w:pPr>
      <w:proofErr w:type="gramStart"/>
      <w:r w:rsidRPr="000A337E">
        <w:rPr>
          <w:rFonts w:ascii="Arial" w:hAnsi="Arial" w:cs="Arial"/>
          <w:b/>
          <w:bCs/>
        </w:rPr>
        <w:t>XI.</w:t>
      </w:r>
      <w:proofErr w:type="gramEnd"/>
      <w:r w:rsidRPr="000A337E">
        <w:rPr>
          <w:rFonts w:ascii="Arial" w:hAnsi="Arial" w:cs="Arial"/>
          <w:b/>
          <w:bCs/>
        </w:rPr>
        <w:t xml:space="preserve">5 Credenciamento de </w:t>
      </w:r>
      <w:proofErr w:type="spellStart"/>
      <w:r w:rsidRPr="000A337E">
        <w:rPr>
          <w:rFonts w:ascii="Arial" w:hAnsi="Arial" w:cs="Arial"/>
          <w:b/>
          <w:bCs/>
        </w:rPr>
        <w:t>Coorientadores</w:t>
      </w:r>
      <w:proofErr w:type="spellEnd"/>
    </w:p>
    <w:p w:rsidR="002B6E5B" w:rsidRDefault="002B6E5B" w:rsidP="002B6E5B">
      <w:pPr>
        <w:widowControl w:val="0"/>
        <w:autoSpaceDE w:val="0"/>
        <w:autoSpaceDN w:val="0"/>
        <w:adjustRightInd w:val="0"/>
        <w:ind w:left="708" w:firstLine="708"/>
        <w:rPr>
          <w:rFonts w:ascii="Arial" w:hAnsi="Arial" w:cs="Arial"/>
          <w:b/>
          <w:bCs/>
        </w:rPr>
      </w:pPr>
    </w:p>
    <w:p w:rsidR="00B8394B" w:rsidRPr="000A337E" w:rsidRDefault="00B8394B" w:rsidP="002B6E5B">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5.1</w:t>
      </w:r>
      <w:r w:rsidR="002B6E5B">
        <w:rPr>
          <w:rFonts w:ascii="Arial" w:hAnsi="Arial" w:cs="Arial"/>
        </w:rPr>
        <w:tab/>
      </w:r>
      <w:r w:rsidRPr="000A337E">
        <w:rPr>
          <w:rFonts w:ascii="Arial" w:hAnsi="Arial" w:cs="Arial"/>
        </w:rPr>
        <w:t xml:space="preserve">Cada </w:t>
      </w:r>
      <w:proofErr w:type="spellStart"/>
      <w:r w:rsidRPr="000A337E">
        <w:rPr>
          <w:rFonts w:ascii="Arial" w:hAnsi="Arial" w:cs="Arial"/>
        </w:rPr>
        <w:t>co-orientador</w:t>
      </w:r>
      <w:proofErr w:type="spellEnd"/>
      <w:r w:rsidRPr="000A337E">
        <w:rPr>
          <w:rFonts w:ascii="Arial" w:hAnsi="Arial" w:cs="Arial"/>
        </w:rPr>
        <w:t xml:space="preserve"> só poderá </w:t>
      </w:r>
      <w:proofErr w:type="spellStart"/>
      <w:r w:rsidRPr="000A337E">
        <w:rPr>
          <w:rFonts w:ascii="Arial" w:hAnsi="Arial" w:cs="Arial"/>
        </w:rPr>
        <w:t>co-orientar</w:t>
      </w:r>
      <w:proofErr w:type="spellEnd"/>
      <w:r w:rsidRPr="000A337E">
        <w:rPr>
          <w:rFonts w:ascii="Arial" w:hAnsi="Arial" w:cs="Arial"/>
        </w:rPr>
        <w:t xml:space="preserve"> no máximo 03 (três) discentes de Doutorado matriculados no Programa de Diagnóstico Bucal e deverá ser pesquisador portador do título de doutor reconhecido pela Universidade de São Paulo. Nestes casos, a solicitação deverá estar acompanhada dos seguintes documentos:</w:t>
      </w:r>
    </w:p>
    <w:p w:rsidR="002B6E5B" w:rsidRDefault="002B6E5B" w:rsidP="00B8394B">
      <w:pPr>
        <w:widowControl w:val="0"/>
        <w:autoSpaceDE w:val="0"/>
        <w:autoSpaceDN w:val="0"/>
        <w:adjustRightInd w:val="0"/>
        <w:rPr>
          <w:rFonts w:ascii="Arial" w:hAnsi="Arial" w:cs="Arial"/>
        </w:rPr>
      </w:pP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Justificativa circunstanciada do orientador explicitando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com</w:t>
      </w:r>
      <w:proofErr w:type="gramEnd"/>
      <w:r w:rsidR="00B8394B" w:rsidRPr="000A337E">
        <w:rPr>
          <w:rFonts w:ascii="Arial" w:hAnsi="Arial" w:cs="Arial"/>
        </w:rPr>
        <w:t xml:space="preserve"> clareza a inserção do </w:t>
      </w:r>
      <w:proofErr w:type="spellStart"/>
      <w:r w:rsidR="00B8394B" w:rsidRPr="000A337E">
        <w:rPr>
          <w:rFonts w:ascii="Arial" w:hAnsi="Arial" w:cs="Arial"/>
        </w:rPr>
        <w:t>coorientador</w:t>
      </w:r>
      <w:proofErr w:type="spellEnd"/>
      <w:r w:rsidR="00B8394B" w:rsidRPr="000A337E">
        <w:rPr>
          <w:rFonts w:ascii="Arial" w:hAnsi="Arial" w:cs="Arial"/>
        </w:rPr>
        <w:t xml:space="preserve"> no projeto do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discente</w:t>
      </w:r>
      <w:proofErr w:type="gramEnd"/>
      <w:r w:rsidR="00B8394B" w:rsidRPr="000A337E">
        <w:rPr>
          <w:rFonts w:ascii="Arial" w:hAnsi="Arial" w:cs="Arial"/>
        </w:rPr>
        <w:t xml:space="preserve"> na mesma linha de pesquisa do orientador;</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Cópia do projeto do discente;</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Ficha do discente (Sistema Janus);</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Currículo Lattes atualizado ou </w:t>
      </w:r>
      <w:proofErr w:type="spellStart"/>
      <w:r w:rsidRPr="000A337E">
        <w:rPr>
          <w:rFonts w:ascii="Arial" w:hAnsi="Arial" w:cs="Arial"/>
        </w:rPr>
        <w:t>Research</w:t>
      </w:r>
      <w:proofErr w:type="spellEnd"/>
      <w:r w:rsidRPr="000A337E">
        <w:rPr>
          <w:rFonts w:ascii="Arial" w:hAnsi="Arial" w:cs="Arial"/>
        </w:rPr>
        <w:t xml:space="preserve"> ID ou Google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acadêmico</w:t>
      </w:r>
      <w:proofErr w:type="gramEnd"/>
      <w:r w:rsidR="00B8394B" w:rsidRPr="000A337E">
        <w:rPr>
          <w:rFonts w:ascii="Arial" w:hAnsi="Arial" w:cs="Arial"/>
        </w:rPr>
        <w:t xml:space="preserve"> do discente e do docente a ser </w:t>
      </w:r>
      <w:proofErr w:type="spellStart"/>
      <w:r w:rsidR="00B8394B" w:rsidRPr="000A337E">
        <w:rPr>
          <w:rFonts w:ascii="Arial" w:hAnsi="Arial" w:cs="Arial"/>
        </w:rPr>
        <w:t>coorientador</w:t>
      </w:r>
      <w:proofErr w:type="spellEnd"/>
      <w:r w:rsidR="00B8394B" w:rsidRPr="000A337E">
        <w:rPr>
          <w:rFonts w:ascii="Arial" w:hAnsi="Arial" w:cs="Arial"/>
        </w:rPr>
        <w:t>;</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Formulário de avaliação de atividades de pesquisa,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ensino</w:t>
      </w:r>
      <w:proofErr w:type="gramEnd"/>
      <w:r w:rsidR="00B8394B" w:rsidRPr="000A337E">
        <w:rPr>
          <w:rFonts w:ascii="Arial" w:hAnsi="Arial" w:cs="Arial"/>
        </w:rPr>
        <w:t xml:space="preserve">, extensão e internacionalização como consta na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página</w:t>
      </w:r>
      <w:proofErr w:type="gramEnd"/>
      <w:r w:rsidR="00B8394B" w:rsidRPr="000A337E">
        <w:rPr>
          <w:rFonts w:ascii="Arial" w:hAnsi="Arial" w:cs="Arial"/>
        </w:rPr>
        <w:t xml:space="preserve"> do Programa de Pós-Graduação na Internet que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deverá</w:t>
      </w:r>
      <w:proofErr w:type="gramEnd"/>
      <w:r w:rsidR="00B8394B" w:rsidRPr="000A337E">
        <w:rPr>
          <w:rFonts w:ascii="Arial" w:hAnsi="Arial" w:cs="Arial"/>
        </w:rPr>
        <w:t xml:space="preserve"> ser preenchido e impresso de acordo com as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atividades</w:t>
      </w:r>
      <w:proofErr w:type="gramEnd"/>
      <w:r w:rsidR="00B8394B" w:rsidRPr="000A337E">
        <w:rPr>
          <w:rFonts w:ascii="Arial" w:hAnsi="Arial" w:cs="Arial"/>
        </w:rPr>
        <w:t xml:space="preserve"> realizadas nos últimos 03 (três) anos.</w:t>
      </w:r>
    </w:p>
    <w:p w:rsidR="002B6E5B" w:rsidRDefault="002B6E5B" w:rsidP="00B8394B">
      <w:pPr>
        <w:widowControl w:val="0"/>
        <w:autoSpaceDE w:val="0"/>
        <w:autoSpaceDN w:val="0"/>
        <w:adjustRightInd w:val="0"/>
        <w:rPr>
          <w:rFonts w:ascii="Arial" w:hAnsi="Arial" w:cs="Arial"/>
          <w:b/>
          <w:bCs/>
        </w:rPr>
      </w:pPr>
    </w:p>
    <w:p w:rsidR="00B8394B" w:rsidRPr="000A337E" w:rsidRDefault="00B8394B" w:rsidP="002B6E5B">
      <w:pPr>
        <w:widowControl w:val="0"/>
        <w:autoSpaceDE w:val="0"/>
        <w:autoSpaceDN w:val="0"/>
        <w:adjustRightInd w:val="0"/>
        <w:ind w:left="2124" w:hanging="708"/>
        <w:rPr>
          <w:rFonts w:ascii="Arial" w:hAnsi="Arial" w:cs="Arial"/>
        </w:rPr>
      </w:pPr>
      <w:proofErr w:type="gramStart"/>
      <w:r w:rsidRPr="000A337E">
        <w:rPr>
          <w:rFonts w:ascii="Arial" w:hAnsi="Arial" w:cs="Arial"/>
          <w:b/>
          <w:bCs/>
        </w:rPr>
        <w:t>XI.</w:t>
      </w:r>
      <w:proofErr w:type="gramEnd"/>
      <w:r w:rsidRPr="000A337E">
        <w:rPr>
          <w:rFonts w:ascii="Arial" w:hAnsi="Arial" w:cs="Arial"/>
          <w:b/>
          <w:bCs/>
        </w:rPr>
        <w:t>5.2</w:t>
      </w:r>
      <w:r w:rsidR="002B6E5B">
        <w:rPr>
          <w:rFonts w:ascii="Arial" w:hAnsi="Arial" w:cs="Arial"/>
        </w:rPr>
        <w:tab/>
      </w:r>
      <w:r w:rsidRPr="000A337E">
        <w:rPr>
          <w:rFonts w:ascii="Arial" w:hAnsi="Arial" w:cs="Arial"/>
        </w:rPr>
        <w:t xml:space="preserve">A </w:t>
      </w:r>
      <w:proofErr w:type="spellStart"/>
      <w:r w:rsidRPr="000A337E">
        <w:rPr>
          <w:rFonts w:ascii="Arial" w:hAnsi="Arial" w:cs="Arial"/>
        </w:rPr>
        <w:t>coorientação</w:t>
      </w:r>
      <w:proofErr w:type="spellEnd"/>
      <w:r w:rsidRPr="000A337E">
        <w:rPr>
          <w:rFonts w:ascii="Arial" w:hAnsi="Arial" w:cs="Arial"/>
        </w:rPr>
        <w:t xml:space="preserve"> deverá ser solicitada no prazo máximo de sessenta por cento (60%) do prazo regulamentar do discente (prazo USP).</w:t>
      </w:r>
    </w:p>
    <w:p w:rsidR="002B6E5B" w:rsidRDefault="002B6E5B"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XII – PROCEDIMENTOS PARA DEPÓSITO DA DISSERTAÇÃO / TESE</w:t>
      </w:r>
    </w:p>
    <w:p w:rsidR="002B6E5B" w:rsidRDefault="002B6E5B" w:rsidP="002B6E5B">
      <w:pPr>
        <w:widowControl w:val="0"/>
        <w:autoSpaceDE w:val="0"/>
        <w:autoSpaceDN w:val="0"/>
        <w:adjustRightInd w:val="0"/>
        <w:ind w:firstLine="708"/>
        <w:rPr>
          <w:rFonts w:ascii="Arial" w:hAnsi="Arial" w:cs="Arial"/>
          <w:b/>
          <w:bCs/>
        </w:rPr>
      </w:pPr>
    </w:p>
    <w:p w:rsidR="00B8394B" w:rsidRPr="000A337E" w:rsidRDefault="002B6E5B" w:rsidP="002B6E5B">
      <w:pPr>
        <w:widowControl w:val="0"/>
        <w:autoSpaceDE w:val="0"/>
        <w:autoSpaceDN w:val="0"/>
        <w:adjustRightInd w:val="0"/>
        <w:ind w:left="1413" w:hanging="705"/>
        <w:rPr>
          <w:rFonts w:ascii="Arial" w:hAnsi="Arial" w:cs="Arial"/>
        </w:rPr>
      </w:pPr>
      <w:proofErr w:type="gramStart"/>
      <w:r>
        <w:rPr>
          <w:rFonts w:ascii="Arial" w:hAnsi="Arial" w:cs="Arial"/>
          <w:b/>
          <w:bCs/>
        </w:rPr>
        <w:t>XII.</w:t>
      </w:r>
      <w:proofErr w:type="gramEnd"/>
      <w:r>
        <w:rPr>
          <w:rFonts w:ascii="Arial" w:hAnsi="Arial" w:cs="Arial"/>
          <w:b/>
          <w:bCs/>
        </w:rPr>
        <w:t>1</w:t>
      </w:r>
      <w:r>
        <w:rPr>
          <w:rFonts w:ascii="Arial" w:hAnsi="Arial" w:cs="Arial"/>
          <w:b/>
          <w:bCs/>
        </w:rPr>
        <w:tab/>
      </w:r>
      <w:r w:rsidR="00B8394B" w:rsidRPr="000A337E">
        <w:rPr>
          <w:rFonts w:ascii="Arial" w:hAnsi="Arial" w:cs="Arial"/>
        </w:rPr>
        <w:t>O trabalho final no curso de mestrado será na forma de dissertação e no Doutorado ou Doutorado Direto será na forma de tese, e poderá ser realizado em um dos dois formatos, um tradicional e outro alternativo.</w:t>
      </w:r>
    </w:p>
    <w:p w:rsidR="00B8394B" w:rsidRPr="000A337E" w:rsidRDefault="00B8394B" w:rsidP="002B6E5B">
      <w:pPr>
        <w:widowControl w:val="0"/>
        <w:autoSpaceDE w:val="0"/>
        <w:autoSpaceDN w:val="0"/>
        <w:adjustRightInd w:val="0"/>
        <w:ind w:left="705" w:firstLine="708"/>
        <w:rPr>
          <w:rFonts w:ascii="Arial" w:hAnsi="Arial" w:cs="Arial"/>
        </w:rPr>
      </w:pPr>
      <w:proofErr w:type="gramStart"/>
      <w:r w:rsidRPr="000A337E">
        <w:rPr>
          <w:rFonts w:ascii="Arial" w:hAnsi="Arial" w:cs="Arial"/>
          <w:b/>
          <w:bCs/>
        </w:rPr>
        <w:lastRenderedPageBreak/>
        <w:t>XII.</w:t>
      </w:r>
      <w:proofErr w:type="gramEnd"/>
      <w:r w:rsidRPr="000A337E">
        <w:rPr>
          <w:rFonts w:ascii="Arial" w:hAnsi="Arial" w:cs="Arial"/>
          <w:b/>
          <w:bCs/>
        </w:rPr>
        <w:t>1.1</w:t>
      </w:r>
      <w:r w:rsidR="002B6E5B">
        <w:rPr>
          <w:rFonts w:ascii="Arial" w:hAnsi="Arial" w:cs="Arial"/>
        </w:rPr>
        <w:tab/>
      </w:r>
      <w:r w:rsidRPr="000A337E">
        <w:rPr>
          <w:rFonts w:ascii="Arial" w:hAnsi="Arial" w:cs="Arial"/>
        </w:rPr>
        <w:t>O formato tradicional deve conter os seguintes itens: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Capa com nome do autor, título do trabalho, local e data;</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Contra Capa com nome da unidade, nome do autor, </w:t>
      </w:r>
      <w:proofErr w:type="gramStart"/>
      <w:r w:rsidRPr="000A337E">
        <w:rPr>
          <w:rFonts w:ascii="Arial" w:hAnsi="Arial" w:cs="Arial"/>
        </w:rPr>
        <w:t>título</w:t>
      </w:r>
      <w:proofErr w:type="gramEnd"/>
      <w:r w:rsidRPr="000A337E">
        <w:rPr>
          <w:rFonts w:ascii="Arial" w:hAnsi="Arial" w:cs="Arial"/>
        </w:rPr>
        <w:t xml:space="preserve">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do</w:t>
      </w:r>
      <w:proofErr w:type="gramEnd"/>
      <w:r w:rsidR="00B8394B" w:rsidRPr="000A337E">
        <w:rPr>
          <w:rFonts w:ascii="Arial" w:hAnsi="Arial" w:cs="Arial"/>
        </w:rPr>
        <w:t xml:space="preserve"> trabalho, nome do orientador, local e data, contendo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no</w:t>
      </w:r>
      <w:proofErr w:type="gramEnd"/>
      <w:r w:rsidR="00B8394B" w:rsidRPr="000A337E">
        <w:rPr>
          <w:rFonts w:ascii="Arial" w:hAnsi="Arial" w:cs="Arial"/>
        </w:rPr>
        <w:t xml:space="preserve"> verso a ficha catalográfica;</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Lista de Figuras, Ilustrações, Equações e Tabelas;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Resumo em Português;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Abstract em Inglês;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Introdução;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Revisão da Literatura;</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Material e Métodos;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Resultados;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Discussão;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Conclusões;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Bibliografia;</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Anexos; (sendo </w:t>
      </w:r>
      <w:proofErr w:type="gramStart"/>
      <w:r w:rsidRPr="000A337E">
        <w:rPr>
          <w:rFonts w:ascii="Arial" w:hAnsi="Arial" w:cs="Arial"/>
        </w:rPr>
        <w:t>1</w:t>
      </w:r>
      <w:proofErr w:type="gramEnd"/>
      <w:r w:rsidRPr="000A337E">
        <w:rPr>
          <w:rFonts w:ascii="Arial" w:hAnsi="Arial" w:cs="Arial"/>
        </w:rPr>
        <w:t xml:space="preserve"> deles aprovação do Comitê de Ética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em</w:t>
      </w:r>
      <w:proofErr w:type="gramEnd"/>
      <w:r w:rsidR="00B8394B" w:rsidRPr="000A337E">
        <w:rPr>
          <w:rFonts w:ascii="Arial" w:hAnsi="Arial" w:cs="Arial"/>
        </w:rPr>
        <w:t xml:space="preserve"> Pesquisa, quando pertinente)</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Apêndices.</w:t>
      </w:r>
    </w:p>
    <w:p w:rsidR="002B6E5B" w:rsidRDefault="002B6E5B" w:rsidP="00B8394B">
      <w:pPr>
        <w:widowControl w:val="0"/>
        <w:autoSpaceDE w:val="0"/>
        <w:autoSpaceDN w:val="0"/>
        <w:adjustRightInd w:val="0"/>
        <w:rPr>
          <w:rFonts w:ascii="Arial" w:hAnsi="Arial" w:cs="Arial"/>
          <w:b/>
          <w:bCs/>
        </w:rPr>
      </w:pPr>
    </w:p>
    <w:p w:rsidR="00B8394B" w:rsidRPr="000A337E" w:rsidRDefault="002B6E5B" w:rsidP="002B6E5B">
      <w:pPr>
        <w:widowControl w:val="0"/>
        <w:autoSpaceDE w:val="0"/>
        <w:autoSpaceDN w:val="0"/>
        <w:adjustRightInd w:val="0"/>
        <w:ind w:left="2124" w:hanging="708"/>
        <w:rPr>
          <w:rFonts w:ascii="Arial" w:hAnsi="Arial" w:cs="Arial"/>
        </w:rPr>
      </w:pPr>
      <w:proofErr w:type="gramStart"/>
      <w:r>
        <w:rPr>
          <w:rFonts w:ascii="Arial" w:hAnsi="Arial" w:cs="Arial"/>
          <w:b/>
          <w:bCs/>
        </w:rPr>
        <w:t>XII.</w:t>
      </w:r>
      <w:proofErr w:type="gramEnd"/>
      <w:r>
        <w:rPr>
          <w:rFonts w:ascii="Arial" w:hAnsi="Arial" w:cs="Arial"/>
          <w:b/>
          <w:bCs/>
        </w:rPr>
        <w:t>1.2</w:t>
      </w:r>
      <w:r>
        <w:rPr>
          <w:rFonts w:ascii="Arial" w:hAnsi="Arial" w:cs="Arial"/>
          <w:b/>
          <w:bCs/>
        </w:rPr>
        <w:tab/>
      </w:r>
      <w:r w:rsidR="00B8394B" w:rsidRPr="000A337E">
        <w:rPr>
          <w:rFonts w:ascii="Arial" w:hAnsi="Arial" w:cs="Arial"/>
        </w:rPr>
        <w:t>O formato alternativo é composto por um compilado de no mínimo 2 (dois)</w:t>
      </w:r>
      <w:r>
        <w:rPr>
          <w:rFonts w:ascii="Arial" w:hAnsi="Arial" w:cs="Arial"/>
        </w:rPr>
        <w:t xml:space="preserve"> </w:t>
      </w:r>
      <w:r w:rsidR="00B8394B" w:rsidRPr="000A337E">
        <w:rPr>
          <w:rFonts w:ascii="Arial" w:hAnsi="Arial" w:cs="Arial"/>
        </w:rPr>
        <w:t>artigos científicos aceitos ou publicados, sendo que:</w:t>
      </w:r>
    </w:p>
    <w:p w:rsidR="002B6E5B" w:rsidRDefault="002B6E5B" w:rsidP="00B8394B">
      <w:pPr>
        <w:widowControl w:val="0"/>
        <w:autoSpaceDE w:val="0"/>
        <w:autoSpaceDN w:val="0"/>
        <w:adjustRightInd w:val="0"/>
        <w:rPr>
          <w:rFonts w:ascii="Arial" w:hAnsi="Arial" w:cs="Arial"/>
        </w:rPr>
      </w:pP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Orientador e autor devem ser autores dos trabalhos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publicados</w:t>
      </w:r>
      <w:proofErr w:type="gramEnd"/>
      <w:r w:rsidR="00B8394B" w:rsidRPr="000A337E">
        <w:rPr>
          <w:rFonts w:ascii="Arial" w:hAnsi="Arial" w:cs="Arial"/>
        </w:rPr>
        <w:t>.</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Cada artigo só pode ser utilizado em uma única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dissertação</w:t>
      </w:r>
      <w:proofErr w:type="gramEnd"/>
      <w:r w:rsidR="00B8394B" w:rsidRPr="000A337E">
        <w:rPr>
          <w:rFonts w:ascii="Arial" w:hAnsi="Arial" w:cs="Arial"/>
        </w:rPr>
        <w:t xml:space="preserve"> ou tese.</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A data de publicação dos artigos deve ser posterior a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data</w:t>
      </w:r>
      <w:proofErr w:type="gramEnd"/>
      <w:r w:rsidR="00B8394B" w:rsidRPr="000A337E">
        <w:rPr>
          <w:rFonts w:ascii="Arial" w:hAnsi="Arial" w:cs="Arial"/>
        </w:rPr>
        <w:t xml:space="preserve"> de matrícula do aluno.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O idioma de compilação deve ser único.</w:t>
      </w:r>
    </w:p>
    <w:p w:rsidR="002B6E5B" w:rsidRDefault="002B6E5B" w:rsidP="00B8394B">
      <w:pPr>
        <w:widowControl w:val="0"/>
        <w:autoSpaceDE w:val="0"/>
        <w:autoSpaceDN w:val="0"/>
        <w:adjustRightInd w:val="0"/>
        <w:rPr>
          <w:rFonts w:ascii="Arial" w:hAnsi="Arial" w:cs="Arial"/>
        </w:rPr>
      </w:pP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Os itens da dissertação ou tese serão como se segue:</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Capa com nome do autor, título do trabalho, local e data;</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Contra Capa com nome da unidade, nome do autor, </w:t>
      </w:r>
      <w:proofErr w:type="gramStart"/>
      <w:r w:rsidRPr="000A337E">
        <w:rPr>
          <w:rFonts w:ascii="Arial" w:hAnsi="Arial" w:cs="Arial"/>
        </w:rPr>
        <w:t>título</w:t>
      </w:r>
      <w:proofErr w:type="gramEnd"/>
      <w:r w:rsidRPr="000A337E">
        <w:rPr>
          <w:rFonts w:ascii="Arial" w:hAnsi="Arial" w:cs="Arial"/>
        </w:rPr>
        <w:t xml:space="preserve"> </w:t>
      </w:r>
    </w:p>
    <w:p w:rsidR="002B6E5B"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do</w:t>
      </w:r>
      <w:proofErr w:type="gramEnd"/>
      <w:r w:rsidR="00B8394B" w:rsidRPr="000A337E">
        <w:rPr>
          <w:rFonts w:ascii="Arial" w:hAnsi="Arial" w:cs="Arial"/>
        </w:rPr>
        <w:t xml:space="preserve"> trabalho, nome do orientador, local e data, contendo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no</w:t>
      </w:r>
      <w:proofErr w:type="gramEnd"/>
      <w:r w:rsidR="00B8394B" w:rsidRPr="000A337E">
        <w:rPr>
          <w:rFonts w:ascii="Arial" w:hAnsi="Arial" w:cs="Arial"/>
        </w:rPr>
        <w:t xml:space="preserve"> verso a ficha catalográfica;</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Lista de Figuras, Ilustrações, Equações, Tabelas </w:t>
      </w:r>
      <w:proofErr w:type="gramStart"/>
      <w:r w:rsidRPr="000A337E">
        <w:rPr>
          <w:rFonts w:ascii="Arial" w:hAnsi="Arial" w:cs="Arial"/>
        </w:rPr>
        <w:t>e</w:t>
      </w:r>
      <w:proofErr w:type="gramEnd"/>
      <w:r w:rsidRPr="000A337E">
        <w:rPr>
          <w:rFonts w:ascii="Arial" w:hAnsi="Arial" w:cs="Arial"/>
        </w:rPr>
        <w:t xml:space="preserve"> </w:t>
      </w:r>
    </w:p>
    <w:p w:rsidR="00B8394B" w:rsidRPr="000A337E" w:rsidRDefault="002B6E5B" w:rsidP="002B6E5B">
      <w:pPr>
        <w:widowControl w:val="0"/>
        <w:autoSpaceDE w:val="0"/>
        <w:autoSpaceDN w:val="0"/>
        <w:adjustRightInd w:val="0"/>
        <w:ind w:left="2124"/>
        <w:rPr>
          <w:rFonts w:ascii="Arial" w:hAnsi="Arial" w:cs="Arial"/>
        </w:rPr>
      </w:pPr>
      <w:r>
        <w:rPr>
          <w:rFonts w:ascii="Arial" w:hAnsi="Arial" w:cs="Arial"/>
        </w:rPr>
        <w:t xml:space="preserve">   </w:t>
      </w:r>
      <w:r w:rsidR="00B8394B" w:rsidRPr="000A337E">
        <w:rPr>
          <w:rFonts w:ascii="Arial" w:hAnsi="Arial" w:cs="Arial"/>
        </w:rPr>
        <w:t>Abreviaturas (Opcional);</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Resumo em Português;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Abstract em Inglês;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Introdução;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Capítulo 1 (artigo científico);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Discussão;</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Conclusões;</w:t>
      </w:r>
    </w:p>
    <w:p w:rsidR="00B8394B" w:rsidRPr="000A337E" w:rsidRDefault="00B8394B" w:rsidP="002B6E5B">
      <w:pPr>
        <w:widowControl w:val="0"/>
        <w:autoSpaceDE w:val="0"/>
        <w:autoSpaceDN w:val="0"/>
        <w:adjustRightInd w:val="0"/>
        <w:ind w:left="1416" w:firstLine="708"/>
        <w:rPr>
          <w:rFonts w:ascii="Arial" w:hAnsi="Arial" w:cs="Arial"/>
        </w:rPr>
      </w:pPr>
      <w:r w:rsidRPr="000A337E">
        <w:rPr>
          <w:rFonts w:ascii="Arial" w:hAnsi="Arial" w:cs="Arial"/>
        </w:rPr>
        <w:t>– Bibliografia;</w:t>
      </w:r>
    </w:p>
    <w:p w:rsidR="002B6E5B" w:rsidRDefault="00B8394B" w:rsidP="002B6E5B">
      <w:pPr>
        <w:widowControl w:val="0"/>
        <w:autoSpaceDE w:val="0"/>
        <w:autoSpaceDN w:val="0"/>
        <w:adjustRightInd w:val="0"/>
        <w:ind w:left="2124"/>
        <w:rPr>
          <w:rFonts w:ascii="Arial" w:hAnsi="Arial" w:cs="Arial"/>
        </w:rPr>
      </w:pPr>
      <w:r w:rsidRPr="000A337E">
        <w:rPr>
          <w:rFonts w:ascii="Arial" w:hAnsi="Arial" w:cs="Arial"/>
        </w:rPr>
        <w:t xml:space="preserve">– Anexos </w:t>
      </w:r>
      <w:proofErr w:type="gramStart"/>
      <w:r w:rsidRPr="000A337E">
        <w:rPr>
          <w:rFonts w:ascii="Arial" w:hAnsi="Arial" w:cs="Arial"/>
        </w:rPr>
        <w:t xml:space="preserve">(normas de publicação dos periódicos dos artigos </w:t>
      </w:r>
    </w:p>
    <w:p w:rsidR="003829F1" w:rsidRDefault="002B6E5B" w:rsidP="003829F1">
      <w:pPr>
        <w:widowControl w:val="0"/>
        <w:autoSpaceDE w:val="0"/>
        <w:autoSpaceDN w:val="0"/>
        <w:adjustRightInd w:val="0"/>
        <w:ind w:left="2124"/>
        <w:rPr>
          <w:rFonts w:ascii="Arial" w:hAnsi="Arial" w:cs="Arial"/>
        </w:rPr>
      </w:pPr>
      <w:proofErr w:type="gramEnd"/>
      <w:r>
        <w:rPr>
          <w:rFonts w:ascii="Arial" w:hAnsi="Arial" w:cs="Arial"/>
        </w:rPr>
        <w:t xml:space="preserve">   </w:t>
      </w:r>
      <w:proofErr w:type="gramStart"/>
      <w:r w:rsidR="00B8394B" w:rsidRPr="000A337E">
        <w:rPr>
          <w:rFonts w:ascii="Arial" w:hAnsi="Arial" w:cs="Arial"/>
        </w:rPr>
        <w:t>apresentados</w:t>
      </w:r>
      <w:proofErr w:type="gramEnd"/>
      <w:r w:rsidR="00B8394B" w:rsidRPr="000A337E">
        <w:rPr>
          <w:rFonts w:ascii="Arial" w:hAnsi="Arial" w:cs="Arial"/>
        </w:rPr>
        <w:t xml:space="preserve"> e</w:t>
      </w:r>
      <w:r w:rsidR="003829F1">
        <w:rPr>
          <w:rFonts w:ascii="Arial" w:hAnsi="Arial" w:cs="Arial"/>
        </w:rPr>
        <w:t xml:space="preserve"> </w:t>
      </w:r>
      <w:r w:rsidR="00B8394B" w:rsidRPr="000A337E">
        <w:rPr>
          <w:rFonts w:ascii="Arial" w:hAnsi="Arial" w:cs="Arial"/>
        </w:rPr>
        <w:t xml:space="preserve">aprovação do Comitê de Ética em </w:t>
      </w:r>
    </w:p>
    <w:p w:rsidR="00B8394B" w:rsidRPr="000A337E" w:rsidRDefault="003829F1" w:rsidP="003829F1">
      <w:pPr>
        <w:widowControl w:val="0"/>
        <w:autoSpaceDE w:val="0"/>
        <w:autoSpaceDN w:val="0"/>
        <w:adjustRightInd w:val="0"/>
        <w:ind w:left="2124"/>
        <w:rPr>
          <w:rFonts w:ascii="Arial" w:hAnsi="Arial" w:cs="Arial"/>
        </w:rPr>
      </w:pPr>
      <w:r>
        <w:rPr>
          <w:rFonts w:ascii="Arial" w:hAnsi="Arial" w:cs="Arial"/>
        </w:rPr>
        <w:t xml:space="preserve">   </w:t>
      </w:r>
      <w:proofErr w:type="gramStart"/>
      <w:r w:rsidR="00B8394B" w:rsidRPr="000A337E">
        <w:rPr>
          <w:rFonts w:ascii="Arial" w:hAnsi="Arial" w:cs="Arial"/>
        </w:rPr>
        <w:t>Pesquisa, quando pertinente)</w:t>
      </w:r>
      <w:proofErr w:type="gramEnd"/>
      <w:r w:rsidR="00B8394B" w:rsidRPr="000A337E">
        <w:rPr>
          <w:rFonts w:ascii="Arial" w:hAnsi="Arial" w:cs="Arial"/>
        </w:rPr>
        <w:t>;</w:t>
      </w:r>
    </w:p>
    <w:p w:rsidR="00B8394B" w:rsidRPr="000A337E" w:rsidRDefault="00B8394B" w:rsidP="003829F1">
      <w:pPr>
        <w:widowControl w:val="0"/>
        <w:autoSpaceDE w:val="0"/>
        <w:autoSpaceDN w:val="0"/>
        <w:adjustRightInd w:val="0"/>
        <w:ind w:left="1416" w:firstLine="708"/>
        <w:rPr>
          <w:rFonts w:ascii="Arial" w:hAnsi="Arial" w:cs="Arial"/>
        </w:rPr>
      </w:pPr>
      <w:r w:rsidRPr="000A337E">
        <w:rPr>
          <w:rFonts w:ascii="Arial" w:hAnsi="Arial" w:cs="Arial"/>
        </w:rPr>
        <w:t>– Apêndices.</w:t>
      </w:r>
    </w:p>
    <w:p w:rsidR="00B8394B" w:rsidRPr="000A337E" w:rsidRDefault="003829F1" w:rsidP="003829F1">
      <w:pPr>
        <w:widowControl w:val="0"/>
        <w:autoSpaceDE w:val="0"/>
        <w:autoSpaceDN w:val="0"/>
        <w:adjustRightInd w:val="0"/>
        <w:ind w:left="1413" w:hanging="705"/>
        <w:rPr>
          <w:rFonts w:ascii="Arial" w:hAnsi="Arial" w:cs="Arial"/>
        </w:rPr>
      </w:pPr>
      <w:proofErr w:type="gramStart"/>
      <w:r>
        <w:rPr>
          <w:rFonts w:ascii="Arial" w:hAnsi="Arial" w:cs="Arial"/>
          <w:b/>
          <w:bCs/>
        </w:rPr>
        <w:t>XII.</w:t>
      </w:r>
      <w:proofErr w:type="gramEnd"/>
      <w:r>
        <w:rPr>
          <w:rFonts w:ascii="Arial" w:hAnsi="Arial" w:cs="Arial"/>
          <w:b/>
          <w:bCs/>
        </w:rPr>
        <w:t>2</w:t>
      </w:r>
      <w:r>
        <w:rPr>
          <w:rFonts w:ascii="Arial" w:hAnsi="Arial" w:cs="Arial"/>
          <w:b/>
          <w:bCs/>
        </w:rPr>
        <w:tab/>
      </w:r>
      <w:r w:rsidR="00B8394B" w:rsidRPr="000A337E">
        <w:rPr>
          <w:rFonts w:ascii="Arial" w:hAnsi="Arial" w:cs="Arial"/>
        </w:rPr>
        <w:t xml:space="preserve">O depósito dos exemplares </w:t>
      </w:r>
      <w:r>
        <w:rPr>
          <w:rFonts w:ascii="Arial" w:hAnsi="Arial" w:cs="Arial"/>
        </w:rPr>
        <w:t xml:space="preserve">impressos, frente e verso, será </w:t>
      </w:r>
      <w:r w:rsidR="00B8394B" w:rsidRPr="000A337E">
        <w:rPr>
          <w:rFonts w:ascii="Arial" w:hAnsi="Arial" w:cs="Arial"/>
        </w:rPr>
        <w:lastRenderedPageBreak/>
        <w:t xml:space="preserve">efetuado pelo discente no Serviço de Pós-Graduação até o final do expediente do último dia do seu prazo regimental, sendo 1 (um) em capa dura </w:t>
      </w:r>
      <w:proofErr w:type="spellStart"/>
      <w:r w:rsidR="00B8394B" w:rsidRPr="000A337E">
        <w:rPr>
          <w:rFonts w:ascii="Arial" w:hAnsi="Arial" w:cs="Arial"/>
        </w:rPr>
        <w:t>Percalux</w:t>
      </w:r>
      <w:proofErr w:type="spellEnd"/>
      <w:r w:rsidR="00B8394B" w:rsidRPr="000A337E">
        <w:rPr>
          <w:rFonts w:ascii="Arial" w:hAnsi="Arial" w:cs="Arial"/>
        </w:rPr>
        <w:t>, 3 (três) em espiral e 1 (um) em mídia eletrônica, além da aprovação do Comitê de Ética em Pesquisa (CEP), constante dos anexos das dissertações e/ou teses, quando pertinente.</w:t>
      </w:r>
    </w:p>
    <w:p w:rsidR="003829F1" w:rsidRDefault="003829F1" w:rsidP="003829F1">
      <w:pPr>
        <w:widowControl w:val="0"/>
        <w:autoSpaceDE w:val="0"/>
        <w:autoSpaceDN w:val="0"/>
        <w:adjustRightInd w:val="0"/>
        <w:ind w:firstLine="708"/>
        <w:rPr>
          <w:rFonts w:ascii="Arial" w:hAnsi="Arial" w:cs="Arial"/>
          <w:b/>
          <w:bCs/>
        </w:rPr>
      </w:pPr>
    </w:p>
    <w:p w:rsidR="00B8394B" w:rsidRPr="000A337E" w:rsidRDefault="00B8394B" w:rsidP="003829F1">
      <w:pPr>
        <w:widowControl w:val="0"/>
        <w:autoSpaceDE w:val="0"/>
        <w:autoSpaceDN w:val="0"/>
        <w:adjustRightInd w:val="0"/>
        <w:ind w:left="1413" w:hanging="705"/>
        <w:rPr>
          <w:rFonts w:ascii="Arial" w:hAnsi="Arial" w:cs="Arial"/>
        </w:rPr>
      </w:pPr>
      <w:proofErr w:type="gramStart"/>
      <w:r w:rsidRPr="000A337E">
        <w:rPr>
          <w:rFonts w:ascii="Arial" w:hAnsi="Arial" w:cs="Arial"/>
          <w:b/>
          <w:bCs/>
        </w:rPr>
        <w:t>XII.</w:t>
      </w:r>
      <w:proofErr w:type="gramEnd"/>
      <w:r w:rsidRPr="000A337E">
        <w:rPr>
          <w:rFonts w:ascii="Arial" w:hAnsi="Arial" w:cs="Arial"/>
          <w:b/>
          <w:bCs/>
        </w:rPr>
        <w:t>3</w:t>
      </w:r>
      <w:r w:rsidR="003829F1">
        <w:rPr>
          <w:rFonts w:ascii="Arial" w:hAnsi="Arial" w:cs="Arial"/>
        </w:rPr>
        <w:tab/>
      </w:r>
      <w:r w:rsidRPr="000A337E">
        <w:rPr>
          <w:rFonts w:ascii="Arial" w:hAnsi="Arial" w:cs="Arial"/>
        </w:rPr>
        <w:t>O depósito deverá ser acompanhado de carta do orientador certificando que o orientando está apto à defesa; comprovante de normalização realizada pelo Serviço de Documentação Odontológica (SDO); termo de responsabilidade quanto ao conteúdo concordante da versão digital e a impressa.</w:t>
      </w:r>
    </w:p>
    <w:p w:rsidR="003829F1" w:rsidRDefault="003829F1" w:rsidP="00B8394B">
      <w:pPr>
        <w:widowControl w:val="0"/>
        <w:autoSpaceDE w:val="0"/>
        <w:autoSpaceDN w:val="0"/>
        <w:adjustRightInd w:val="0"/>
        <w:rPr>
          <w:rFonts w:ascii="Arial" w:hAnsi="Arial" w:cs="Arial"/>
          <w:b/>
          <w:bCs/>
        </w:rPr>
      </w:pPr>
    </w:p>
    <w:p w:rsidR="00B8394B" w:rsidRPr="000A337E" w:rsidRDefault="00B07ACE" w:rsidP="00B07ACE">
      <w:pPr>
        <w:widowControl w:val="0"/>
        <w:autoSpaceDE w:val="0"/>
        <w:autoSpaceDN w:val="0"/>
        <w:adjustRightInd w:val="0"/>
        <w:ind w:left="1413" w:hanging="705"/>
        <w:rPr>
          <w:rFonts w:ascii="Arial" w:hAnsi="Arial" w:cs="Arial"/>
        </w:rPr>
      </w:pPr>
      <w:proofErr w:type="gramStart"/>
      <w:r>
        <w:rPr>
          <w:rFonts w:ascii="Arial" w:hAnsi="Arial" w:cs="Arial"/>
          <w:b/>
          <w:bCs/>
        </w:rPr>
        <w:t>XII.</w:t>
      </w:r>
      <w:proofErr w:type="gramEnd"/>
      <w:r>
        <w:rPr>
          <w:rFonts w:ascii="Arial" w:hAnsi="Arial" w:cs="Arial"/>
          <w:b/>
          <w:bCs/>
        </w:rPr>
        <w:t>4</w:t>
      </w:r>
      <w:r>
        <w:rPr>
          <w:rFonts w:ascii="Arial" w:hAnsi="Arial" w:cs="Arial"/>
          <w:b/>
          <w:bCs/>
        </w:rPr>
        <w:tab/>
      </w:r>
      <w:r w:rsidR="00B8394B" w:rsidRPr="000A337E">
        <w:rPr>
          <w:rFonts w:ascii="Arial" w:hAnsi="Arial" w:cs="Arial"/>
        </w:rPr>
        <w:t>No curso de Doutorado em Odontologia (Diagnóstico Bucal), juntamente com o depósito da tese, exige-se a comprovação de aceite de um artigo como autor ou coautor, por parte de revista internacional arbitrada.</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XIII – FORMAS ADICIONAIS DE AVALIAÇÃO DE ALUNOS</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07ACE">
      <w:pPr>
        <w:widowControl w:val="0"/>
        <w:autoSpaceDE w:val="0"/>
        <w:autoSpaceDN w:val="0"/>
        <w:adjustRightInd w:val="0"/>
        <w:ind w:firstLine="708"/>
        <w:rPr>
          <w:rFonts w:ascii="Arial" w:hAnsi="Arial" w:cs="Arial"/>
        </w:rPr>
      </w:pPr>
      <w:proofErr w:type="gramStart"/>
      <w:r w:rsidRPr="000A337E">
        <w:rPr>
          <w:rFonts w:ascii="Arial" w:hAnsi="Arial" w:cs="Arial"/>
          <w:b/>
          <w:bCs/>
        </w:rPr>
        <w:t>XIII.</w:t>
      </w:r>
      <w:proofErr w:type="gramEnd"/>
      <w:r w:rsidRPr="000A337E">
        <w:rPr>
          <w:rFonts w:ascii="Arial" w:hAnsi="Arial" w:cs="Arial"/>
          <w:b/>
          <w:bCs/>
        </w:rPr>
        <w:t>1</w:t>
      </w:r>
      <w:r w:rsidR="00B07ACE">
        <w:rPr>
          <w:rFonts w:ascii="Arial" w:hAnsi="Arial" w:cs="Arial"/>
        </w:rPr>
        <w:tab/>
      </w:r>
      <w:r w:rsidRPr="000A337E">
        <w:rPr>
          <w:rFonts w:ascii="Arial" w:hAnsi="Arial" w:cs="Arial"/>
        </w:rPr>
        <w:t>Relatórios de Acompanhamento do Discente</w:t>
      </w:r>
    </w:p>
    <w:p w:rsidR="00B07ACE" w:rsidRDefault="00B07ACE" w:rsidP="00B07ACE">
      <w:pPr>
        <w:widowControl w:val="0"/>
        <w:autoSpaceDE w:val="0"/>
        <w:autoSpaceDN w:val="0"/>
        <w:adjustRightInd w:val="0"/>
        <w:ind w:firstLine="708"/>
        <w:rPr>
          <w:rFonts w:ascii="Arial" w:hAnsi="Arial" w:cs="Arial"/>
          <w:b/>
          <w:bCs/>
        </w:rPr>
      </w:pPr>
    </w:p>
    <w:p w:rsidR="00B8394B" w:rsidRPr="000A337E" w:rsidRDefault="00B8394B" w:rsidP="00B07ACE">
      <w:pPr>
        <w:widowControl w:val="0"/>
        <w:autoSpaceDE w:val="0"/>
        <w:autoSpaceDN w:val="0"/>
        <w:adjustRightInd w:val="0"/>
        <w:ind w:left="2832" w:hanging="1416"/>
        <w:rPr>
          <w:rFonts w:ascii="Arial" w:hAnsi="Arial" w:cs="Arial"/>
        </w:rPr>
      </w:pPr>
      <w:proofErr w:type="gramStart"/>
      <w:r w:rsidRPr="000A337E">
        <w:rPr>
          <w:rFonts w:ascii="Arial" w:hAnsi="Arial" w:cs="Arial"/>
          <w:b/>
          <w:bCs/>
        </w:rPr>
        <w:t>XIII.</w:t>
      </w:r>
      <w:proofErr w:type="gramEnd"/>
      <w:r w:rsidRPr="000A337E">
        <w:rPr>
          <w:rFonts w:ascii="Arial" w:hAnsi="Arial" w:cs="Arial"/>
          <w:b/>
          <w:bCs/>
        </w:rPr>
        <w:t>1.1</w:t>
      </w:r>
      <w:r w:rsidR="00B07ACE">
        <w:rPr>
          <w:rFonts w:ascii="Arial" w:hAnsi="Arial" w:cs="Arial"/>
        </w:rPr>
        <w:tab/>
      </w:r>
      <w:r w:rsidRPr="000A337E">
        <w:rPr>
          <w:rFonts w:ascii="Arial" w:hAnsi="Arial" w:cs="Arial"/>
        </w:rPr>
        <w:t>Os relatórios deverão ser entregues obedecendo os prazos fixados pela CCP.</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07ACE">
      <w:pPr>
        <w:widowControl w:val="0"/>
        <w:autoSpaceDE w:val="0"/>
        <w:autoSpaceDN w:val="0"/>
        <w:adjustRightInd w:val="0"/>
        <w:ind w:left="2832" w:hanging="1416"/>
        <w:rPr>
          <w:rFonts w:ascii="Arial" w:hAnsi="Arial" w:cs="Arial"/>
        </w:rPr>
      </w:pPr>
      <w:proofErr w:type="gramStart"/>
      <w:r w:rsidRPr="000A337E">
        <w:rPr>
          <w:rFonts w:ascii="Arial" w:hAnsi="Arial" w:cs="Arial"/>
          <w:b/>
          <w:bCs/>
        </w:rPr>
        <w:t>XIII.</w:t>
      </w:r>
      <w:proofErr w:type="gramEnd"/>
      <w:r w:rsidRPr="000A337E">
        <w:rPr>
          <w:rFonts w:ascii="Arial" w:hAnsi="Arial" w:cs="Arial"/>
          <w:b/>
          <w:bCs/>
        </w:rPr>
        <w:t>1.2</w:t>
      </w:r>
      <w:r w:rsidR="00B07ACE">
        <w:rPr>
          <w:rFonts w:ascii="Arial" w:hAnsi="Arial" w:cs="Arial"/>
        </w:rPr>
        <w:tab/>
      </w:r>
      <w:r w:rsidRPr="000A337E">
        <w:rPr>
          <w:rFonts w:ascii="Arial" w:hAnsi="Arial" w:cs="Arial"/>
        </w:rPr>
        <w:t>Os tópicos dos relatórios, constam da página do programa na internet e</w:t>
      </w:r>
      <w:r w:rsidR="00B07ACE">
        <w:rPr>
          <w:rFonts w:ascii="Arial" w:hAnsi="Arial" w:cs="Arial"/>
        </w:rPr>
        <w:t xml:space="preserve"> </w:t>
      </w:r>
      <w:r w:rsidRPr="000A337E">
        <w:rPr>
          <w:rFonts w:ascii="Arial" w:hAnsi="Arial" w:cs="Arial"/>
        </w:rPr>
        <w:t>deverão ser seguidos pelo discente.</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07ACE">
      <w:pPr>
        <w:widowControl w:val="0"/>
        <w:autoSpaceDE w:val="0"/>
        <w:autoSpaceDN w:val="0"/>
        <w:adjustRightInd w:val="0"/>
        <w:ind w:left="2832" w:hanging="1416"/>
        <w:rPr>
          <w:rFonts w:ascii="Arial" w:hAnsi="Arial" w:cs="Arial"/>
        </w:rPr>
      </w:pPr>
      <w:proofErr w:type="gramStart"/>
      <w:r w:rsidRPr="000A337E">
        <w:rPr>
          <w:rFonts w:ascii="Arial" w:hAnsi="Arial" w:cs="Arial"/>
          <w:b/>
          <w:bCs/>
        </w:rPr>
        <w:t>XIII.</w:t>
      </w:r>
      <w:proofErr w:type="gramEnd"/>
      <w:r w:rsidRPr="000A337E">
        <w:rPr>
          <w:rFonts w:ascii="Arial" w:hAnsi="Arial" w:cs="Arial"/>
          <w:b/>
          <w:bCs/>
        </w:rPr>
        <w:t>1.3</w:t>
      </w:r>
      <w:r w:rsidR="00B07ACE">
        <w:rPr>
          <w:rFonts w:ascii="Arial" w:hAnsi="Arial" w:cs="Arial"/>
        </w:rPr>
        <w:tab/>
      </w:r>
      <w:r w:rsidRPr="000A337E">
        <w:rPr>
          <w:rFonts w:ascii="Arial" w:hAnsi="Arial" w:cs="Arial"/>
        </w:rPr>
        <w:t>O relatório deverá ser entregue na secretaria apenas depois de ter sido apresentado ao orientador que deverá realizar parecer circunstanciado sobre as atividades do discente aprovando ou reprovando o relatório. O discente deve tomar</w:t>
      </w:r>
      <w:r w:rsidR="00B07ACE">
        <w:rPr>
          <w:rFonts w:ascii="Arial" w:hAnsi="Arial" w:cs="Arial"/>
        </w:rPr>
        <w:t xml:space="preserve"> </w:t>
      </w:r>
      <w:r w:rsidRPr="000A337E">
        <w:rPr>
          <w:rFonts w:ascii="Arial" w:hAnsi="Arial" w:cs="Arial"/>
        </w:rPr>
        <w:t>ciência do parecer do orientador. Orientador e orientando deverão assinar o relatório.</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07ACE">
      <w:pPr>
        <w:widowControl w:val="0"/>
        <w:autoSpaceDE w:val="0"/>
        <w:autoSpaceDN w:val="0"/>
        <w:adjustRightInd w:val="0"/>
        <w:ind w:left="2832" w:hanging="1416"/>
        <w:rPr>
          <w:rFonts w:ascii="Arial" w:hAnsi="Arial" w:cs="Arial"/>
        </w:rPr>
      </w:pPr>
      <w:proofErr w:type="gramStart"/>
      <w:r w:rsidRPr="000A337E">
        <w:rPr>
          <w:rFonts w:ascii="Arial" w:hAnsi="Arial" w:cs="Arial"/>
          <w:b/>
          <w:bCs/>
        </w:rPr>
        <w:t>XIII.</w:t>
      </w:r>
      <w:proofErr w:type="gramEnd"/>
      <w:r w:rsidRPr="000A337E">
        <w:rPr>
          <w:rFonts w:ascii="Arial" w:hAnsi="Arial" w:cs="Arial"/>
          <w:b/>
          <w:bCs/>
        </w:rPr>
        <w:t>1.4</w:t>
      </w:r>
      <w:r w:rsidR="00B07ACE">
        <w:rPr>
          <w:rFonts w:ascii="Arial" w:hAnsi="Arial" w:cs="Arial"/>
        </w:rPr>
        <w:tab/>
      </w:r>
      <w:r w:rsidRPr="000A337E">
        <w:rPr>
          <w:rFonts w:ascii="Arial" w:hAnsi="Arial" w:cs="Arial"/>
        </w:rPr>
        <w:t>A CCP deverá avaliar os relatórios e os pareceres dos orientadores, homologando ou não a conclusão dos orientadores. Esse resultado deverá ser comunicado à CPG no prazo máximo de dois meses após os prazos finais de entrega dos relatórios semestrais.</w:t>
      </w:r>
    </w:p>
    <w:p w:rsidR="00B07ACE" w:rsidRDefault="00B07ACE"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XIV – AVALIAÇÃO ESCRITA NO JULGAMENTO DAS DISSERTAÇÕES E TESES</w:t>
      </w:r>
    </w:p>
    <w:p w:rsidR="00B8394B" w:rsidRPr="000A337E" w:rsidRDefault="00B8394B" w:rsidP="00DA1C49">
      <w:pPr>
        <w:widowControl w:val="0"/>
        <w:autoSpaceDE w:val="0"/>
        <w:autoSpaceDN w:val="0"/>
        <w:adjustRightInd w:val="0"/>
        <w:ind w:firstLine="708"/>
        <w:rPr>
          <w:rFonts w:ascii="Arial" w:hAnsi="Arial" w:cs="Arial"/>
        </w:rPr>
      </w:pPr>
      <w:r w:rsidRPr="000A337E">
        <w:rPr>
          <w:rFonts w:ascii="Arial" w:hAnsi="Arial" w:cs="Arial"/>
        </w:rPr>
        <w:t>Não se aplica.</w:t>
      </w:r>
    </w:p>
    <w:p w:rsidR="00DA1C49" w:rsidRDefault="00DA1C49" w:rsidP="00B8394B">
      <w:pPr>
        <w:widowControl w:val="0"/>
        <w:autoSpaceDE w:val="0"/>
        <w:autoSpaceDN w:val="0"/>
        <w:adjustRightInd w:val="0"/>
        <w:rPr>
          <w:rFonts w:ascii="Arial" w:hAnsi="Arial" w:cs="Arial"/>
          <w:b/>
          <w:bCs/>
        </w:rPr>
      </w:pPr>
    </w:p>
    <w:p w:rsidR="00DA1C49" w:rsidRDefault="00DA1C49" w:rsidP="00B8394B">
      <w:pPr>
        <w:widowControl w:val="0"/>
        <w:autoSpaceDE w:val="0"/>
        <w:autoSpaceDN w:val="0"/>
        <w:adjustRightInd w:val="0"/>
        <w:rPr>
          <w:rFonts w:ascii="Arial" w:hAnsi="Arial" w:cs="Arial"/>
          <w:b/>
          <w:bCs/>
        </w:rPr>
      </w:pPr>
    </w:p>
    <w:p w:rsidR="00DA1C49" w:rsidRDefault="00DA1C49"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lastRenderedPageBreak/>
        <w:t xml:space="preserve">XV – IDIOMAS </w:t>
      </w:r>
      <w:proofErr w:type="gramStart"/>
      <w:r w:rsidRPr="000A337E">
        <w:rPr>
          <w:rFonts w:ascii="Arial" w:hAnsi="Arial" w:cs="Arial"/>
          <w:b/>
          <w:bCs/>
        </w:rPr>
        <w:t>PERMITIDOS PARA REDAÇÃO E DEFESA</w:t>
      </w:r>
      <w:proofErr w:type="gramEnd"/>
      <w:r w:rsidRPr="000A337E">
        <w:rPr>
          <w:rFonts w:ascii="Arial" w:hAnsi="Arial" w:cs="Arial"/>
          <w:b/>
          <w:bCs/>
        </w:rPr>
        <w:t xml:space="preserve"> DE DISSERTAÇÕES E TESES</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DA1C49">
      <w:pPr>
        <w:widowControl w:val="0"/>
        <w:autoSpaceDE w:val="0"/>
        <w:autoSpaceDN w:val="0"/>
        <w:adjustRightInd w:val="0"/>
        <w:ind w:left="1413" w:hanging="705"/>
        <w:rPr>
          <w:rFonts w:ascii="Arial" w:hAnsi="Arial" w:cs="Arial"/>
        </w:rPr>
      </w:pPr>
      <w:proofErr w:type="gramStart"/>
      <w:r w:rsidRPr="000A337E">
        <w:rPr>
          <w:rFonts w:ascii="Arial" w:hAnsi="Arial" w:cs="Arial"/>
          <w:b/>
          <w:bCs/>
        </w:rPr>
        <w:t>XV.</w:t>
      </w:r>
      <w:proofErr w:type="gramEnd"/>
      <w:r w:rsidRPr="000A337E">
        <w:rPr>
          <w:rFonts w:ascii="Arial" w:hAnsi="Arial" w:cs="Arial"/>
          <w:b/>
          <w:bCs/>
        </w:rPr>
        <w:t>1</w:t>
      </w:r>
      <w:r w:rsidR="00DA1C49">
        <w:rPr>
          <w:rFonts w:ascii="Arial" w:hAnsi="Arial" w:cs="Arial"/>
        </w:rPr>
        <w:tab/>
      </w:r>
      <w:r w:rsidRPr="000A337E">
        <w:rPr>
          <w:rFonts w:ascii="Arial" w:hAnsi="Arial" w:cs="Arial"/>
        </w:rPr>
        <w:t>Atendendo o artigo 89 do Regimento de Pós-Graduação da Universidade de São Paulo, todas as Dissertações e Teses deverão conter título, resumo e palavras-chave em português e inglês.</w:t>
      </w:r>
    </w:p>
    <w:p w:rsidR="00DA1C49" w:rsidRDefault="00DA1C49" w:rsidP="00B8394B">
      <w:pPr>
        <w:widowControl w:val="0"/>
        <w:autoSpaceDE w:val="0"/>
        <w:autoSpaceDN w:val="0"/>
        <w:adjustRightInd w:val="0"/>
        <w:rPr>
          <w:rFonts w:ascii="Arial" w:hAnsi="Arial" w:cs="Arial"/>
          <w:b/>
          <w:bCs/>
        </w:rPr>
      </w:pPr>
    </w:p>
    <w:p w:rsidR="00B8394B" w:rsidRPr="000A337E" w:rsidRDefault="00DA1C49" w:rsidP="00DA1C49">
      <w:pPr>
        <w:widowControl w:val="0"/>
        <w:autoSpaceDE w:val="0"/>
        <w:autoSpaceDN w:val="0"/>
        <w:adjustRightInd w:val="0"/>
        <w:ind w:firstLine="708"/>
        <w:rPr>
          <w:rFonts w:ascii="Arial" w:hAnsi="Arial" w:cs="Arial"/>
        </w:rPr>
      </w:pPr>
      <w:proofErr w:type="gramStart"/>
      <w:r>
        <w:rPr>
          <w:rFonts w:ascii="Arial" w:hAnsi="Arial" w:cs="Arial"/>
          <w:b/>
          <w:bCs/>
        </w:rPr>
        <w:t>XV.</w:t>
      </w:r>
      <w:proofErr w:type="gramEnd"/>
      <w:r>
        <w:rPr>
          <w:rFonts w:ascii="Arial" w:hAnsi="Arial" w:cs="Arial"/>
          <w:b/>
          <w:bCs/>
        </w:rPr>
        <w:t>2</w:t>
      </w:r>
      <w:r>
        <w:rPr>
          <w:rFonts w:ascii="Arial" w:hAnsi="Arial" w:cs="Arial"/>
          <w:b/>
          <w:bCs/>
        </w:rPr>
        <w:tab/>
      </w:r>
      <w:r w:rsidR="00B8394B" w:rsidRPr="000A337E">
        <w:rPr>
          <w:rFonts w:ascii="Arial" w:hAnsi="Arial" w:cs="Arial"/>
        </w:rPr>
        <w:t xml:space="preserve">As Dissertações e Teses poderão ser redigidas e defendidas em </w:t>
      </w:r>
    </w:p>
    <w:p w:rsidR="00B8394B" w:rsidRPr="000A337E" w:rsidRDefault="00B8394B" w:rsidP="00DA1C49">
      <w:pPr>
        <w:widowControl w:val="0"/>
        <w:autoSpaceDE w:val="0"/>
        <w:autoSpaceDN w:val="0"/>
        <w:adjustRightInd w:val="0"/>
        <w:ind w:left="708" w:firstLine="708"/>
        <w:rPr>
          <w:rFonts w:ascii="Arial" w:hAnsi="Arial" w:cs="Arial"/>
        </w:rPr>
      </w:pPr>
      <w:proofErr w:type="gramStart"/>
      <w:r w:rsidRPr="000A337E">
        <w:rPr>
          <w:rFonts w:ascii="Arial" w:hAnsi="Arial" w:cs="Arial"/>
        </w:rPr>
        <w:t>português</w:t>
      </w:r>
      <w:proofErr w:type="gramEnd"/>
      <w:r w:rsidRPr="000A337E">
        <w:rPr>
          <w:rFonts w:ascii="Arial" w:hAnsi="Arial" w:cs="Arial"/>
        </w:rPr>
        <w:t xml:space="preserve"> ou inglês, desde que em um mesmo idioma..</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XVI – NOMENCLATURA DO TÍTULO</w:t>
      </w:r>
    </w:p>
    <w:p w:rsidR="00DA1C49" w:rsidRDefault="00DA1C49" w:rsidP="00B8394B">
      <w:pPr>
        <w:widowControl w:val="0"/>
        <w:autoSpaceDE w:val="0"/>
        <w:autoSpaceDN w:val="0"/>
        <w:adjustRightInd w:val="0"/>
        <w:rPr>
          <w:rFonts w:ascii="Arial" w:hAnsi="Arial" w:cs="Arial"/>
          <w:b/>
          <w:bCs/>
        </w:rPr>
      </w:pPr>
    </w:p>
    <w:p w:rsidR="00B8394B" w:rsidRPr="000A337E" w:rsidRDefault="00DA1C49" w:rsidP="00DA1C49">
      <w:pPr>
        <w:widowControl w:val="0"/>
        <w:autoSpaceDE w:val="0"/>
        <w:autoSpaceDN w:val="0"/>
        <w:adjustRightInd w:val="0"/>
        <w:ind w:left="1413" w:hanging="705"/>
        <w:rPr>
          <w:rFonts w:ascii="Arial" w:hAnsi="Arial" w:cs="Arial"/>
        </w:rPr>
      </w:pPr>
      <w:proofErr w:type="gramStart"/>
      <w:r>
        <w:rPr>
          <w:rFonts w:ascii="Arial" w:hAnsi="Arial" w:cs="Arial"/>
          <w:b/>
          <w:bCs/>
        </w:rPr>
        <w:t>XVI.</w:t>
      </w:r>
      <w:proofErr w:type="gramEnd"/>
      <w:r>
        <w:rPr>
          <w:rFonts w:ascii="Arial" w:hAnsi="Arial" w:cs="Arial"/>
          <w:b/>
          <w:bCs/>
        </w:rPr>
        <w:t>1</w:t>
      </w:r>
      <w:r>
        <w:rPr>
          <w:rFonts w:ascii="Arial" w:hAnsi="Arial" w:cs="Arial"/>
          <w:b/>
          <w:bCs/>
        </w:rPr>
        <w:tab/>
      </w:r>
      <w:r w:rsidR="00B8394B" w:rsidRPr="000A337E">
        <w:rPr>
          <w:rFonts w:ascii="Arial" w:hAnsi="Arial" w:cs="Arial"/>
        </w:rPr>
        <w:t>O estudante de mestrado que cumprir todas as exigências do curso receberá o Título de “Mestre em Ciências” Programa: “Odontologia (Diagnóstico Bucal)”.</w:t>
      </w:r>
    </w:p>
    <w:p w:rsidR="00DA1C49" w:rsidRDefault="00DA1C49" w:rsidP="00B8394B">
      <w:pPr>
        <w:widowControl w:val="0"/>
        <w:autoSpaceDE w:val="0"/>
        <w:autoSpaceDN w:val="0"/>
        <w:adjustRightInd w:val="0"/>
        <w:rPr>
          <w:rFonts w:ascii="Arial" w:hAnsi="Arial" w:cs="Arial"/>
          <w:b/>
          <w:bCs/>
        </w:rPr>
      </w:pPr>
    </w:p>
    <w:p w:rsidR="00B8394B" w:rsidRPr="000A337E" w:rsidRDefault="00DA1C49" w:rsidP="00DA1C49">
      <w:pPr>
        <w:widowControl w:val="0"/>
        <w:autoSpaceDE w:val="0"/>
        <w:autoSpaceDN w:val="0"/>
        <w:adjustRightInd w:val="0"/>
        <w:ind w:left="1413" w:hanging="705"/>
        <w:rPr>
          <w:rFonts w:ascii="Arial" w:hAnsi="Arial" w:cs="Arial"/>
        </w:rPr>
      </w:pPr>
      <w:proofErr w:type="gramStart"/>
      <w:r>
        <w:rPr>
          <w:rFonts w:ascii="Arial" w:hAnsi="Arial" w:cs="Arial"/>
          <w:b/>
          <w:bCs/>
        </w:rPr>
        <w:t>XVI.</w:t>
      </w:r>
      <w:proofErr w:type="gramEnd"/>
      <w:r>
        <w:rPr>
          <w:rFonts w:ascii="Arial" w:hAnsi="Arial" w:cs="Arial"/>
          <w:b/>
          <w:bCs/>
        </w:rPr>
        <w:t>2</w:t>
      </w:r>
      <w:r>
        <w:rPr>
          <w:rFonts w:ascii="Arial" w:hAnsi="Arial" w:cs="Arial"/>
          <w:b/>
          <w:bCs/>
        </w:rPr>
        <w:tab/>
      </w:r>
      <w:r w:rsidR="00B8394B" w:rsidRPr="000A337E">
        <w:rPr>
          <w:rFonts w:ascii="Arial" w:hAnsi="Arial" w:cs="Arial"/>
        </w:rPr>
        <w:t>O estudante de Doutorado ou Doutorado Direto que cumprir todas as exigências do curso receberá o Título de “Doutor em Ciências” Programa: Odontologia (Diagnóstico Bucal)”.</w:t>
      </w:r>
    </w:p>
    <w:p w:rsidR="00DA1C49" w:rsidRDefault="00B8394B" w:rsidP="00B8394B">
      <w:pPr>
        <w:widowControl w:val="0"/>
        <w:autoSpaceDE w:val="0"/>
        <w:autoSpaceDN w:val="0"/>
        <w:adjustRightInd w:val="0"/>
        <w:rPr>
          <w:rFonts w:ascii="Arial" w:hAnsi="Arial" w:cs="Arial"/>
        </w:rPr>
      </w:pPr>
      <w:r w:rsidRPr="000A337E">
        <w:rPr>
          <w:rFonts w:ascii="Arial" w:hAnsi="Arial" w:cs="Arial"/>
        </w:rPr>
        <w:t> </w:t>
      </w: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b/>
          <w:bCs/>
        </w:rPr>
        <w:t>XVII – OUTRAS NORMAS</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DA1C49">
      <w:pPr>
        <w:widowControl w:val="0"/>
        <w:autoSpaceDE w:val="0"/>
        <w:autoSpaceDN w:val="0"/>
        <w:adjustRightInd w:val="0"/>
        <w:ind w:firstLine="708"/>
        <w:rPr>
          <w:rFonts w:ascii="Arial" w:hAnsi="Arial" w:cs="Arial"/>
        </w:rPr>
      </w:pPr>
      <w:proofErr w:type="gramStart"/>
      <w:r w:rsidRPr="000A337E">
        <w:rPr>
          <w:rFonts w:ascii="Arial" w:hAnsi="Arial" w:cs="Arial"/>
          <w:b/>
          <w:bCs/>
        </w:rPr>
        <w:t>XVII.</w:t>
      </w:r>
      <w:proofErr w:type="gramEnd"/>
      <w:r w:rsidRPr="000A337E">
        <w:rPr>
          <w:rFonts w:ascii="Arial" w:hAnsi="Arial" w:cs="Arial"/>
          <w:b/>
          <w:bCs/>
        </w:rPr>
        <w:t>1 Créditos Especiais</w:t>
      </w:r>
    </w:p>
    <w:p w:rsidR="00DA1C49" w:rsidRDefault="00DA1C49" w:rsidP="00DA1C49">
      <w:pPr>
        <w:widowControl w:val="0"/>
        <w:autoSpaceDE w:val="0"/>
        <w:autoSpaceDN w:val="0"/>
        <w:adjustRightInd w:val="0"/>
        <w:ind w:left="708" w:firstLine="708"/>
        <w:rPr>
          <w:rFonts w:ascii="Arial" w:hAnsi="Arial" w:cs="Arial"/>
          <w:b/>
          <w:bCs/>
        </w:rPr>
      </w:pPr>
    </w:p>
    <w:p w:rsidR="00B8394B" w:rsidRPr="000A337E" w:rsidRDefault="00DA1C49" w:rsidP="00DA1C49">
      <w:pPr>
        <w:widowControl w:val="0"/>
        <w:autoSpaceDE w:val="0"/>
        <w:autoSpaceDN w:val="0"/>
        <w:adjustRightInd w:val="0"/>
        <w:ind w:left="2832" w:hanging="1416"/>
        <w:rPr>
          <w:rFonts w:ascii="Arial" w:hAnsi="Arial" w:cs="Arial"/>
        </w:rPr>
      </w:pPr>
      <w:proofErr w:type="gramStart"/>
      <w:r>
        <w:rPr>
          <w:rFonts w:ascii="Arial" w:hAnsi="Arial" w:cs="Arial"/>
          <w:b/>
          <w:bCs/>
        </w:rPr>
        <w:t>XVII.</w:t>
      </w:r>
      <w:proofErr w:type="gramEnd"/>
      <w:r>
        <w:rPr>
          <w:rFonts w:ascii="Arial" w:hAnsi="Arial" w:cs="Arial"/>
          <w:b/>
          <w:bCs/>
        </w:rPr>
        <w:t>1.1</w:t>
      </w:r>
      <w:r>
        <w:rPr>
          <w:rFonts w:ascii="Arial" w:hAnsi="Arial" w:cs="Arial"/>
          <w:b/>
          <w:bCs/>
        </w:rPr>
        <w:tab/>
      </w:r>
      <w:r w:rsidR="00B8394B" w:rsidRPr="000A337E">
        <w:rPr>
          <w:rFonts w:ascii="Arial" w:hAnsi="Arial" w:cs="Arial"/>
        </w:rPr>
        <w:t>Poderão ser concedidos, como créditos especiais, no máximo 3 (três) créditos no Curso de Mestrado, 2 (dois) créditos no Curso de Doutorado e 5 (cinco) créditos no Curso de Doutorado Direto.</w:t>
      </w:r>
    </w:p>
    <w:p w:rsidR="00DA1C49" w:rsidRDefault="00DA1C49" w:rsidP="00B8394B">
      <w:pPr>
        <w:widowControl w:val="0"/>
        <w:autoSpaceDE w:val="0"/>
        <w:autoSpaceDN w:val="0"/>
        <w:adjustRightInd w:val="0"/>
        <w:rPr>
          <w:rFonts w:ascii="Arial" w:hAnsi="Arial" w:cs="Arial"/>
          <w:b/>
          <w:bCs/>
        </w:rPr>
      </w:pPr>
    </w:p>
    <w:p w:rsidR="00B8394B" w:rsidRPr="000A337E" w:rsidRDefault="00DA1C49" w:rsidP="00DA1C49">
      <w:pPr>
        <w:widowControl w:val="0"/>
        <w:autoSpaceDE w:val="0"/>
        <w:autoSpaceDN w:val="0"/>
        <w:adjustRightInd w:val="0"/>
        <w:ind w:left="2832" w:hanging="1416"/>
        <w:rPr>
          <w:rFonts w:ascii="Arial" w:hAnsi="Arial" w:cs="Arial"/>
        </w:rPr>
      </w:pPr>
      <w:proofErr w:type="gramStart"/>
      <w:r>
        <w:rPr>
          <w:rFonts w:ascii="Arial" w:hAnsi="Arial" w:cs="Arial"/>
          <w:b/>
          <w:bCs/>
        </w:rPr>
        <w:t>XVII.</w:t>
      </w:r>
      <w:proofErr w:type="gramEnd"/>
      <w:r>
        <w:rPr>
          <w:rFonts w:ascii="Arial" w:hAnsi="Arial" w:cs="Arial"/>
          <w:b/>
          <w:bCs/>
        </w:rPr>
        <w:t>1.2</w:t>
      </w:r>
      <w:r>
        <w:rPr>
          <w:rFonts w:ascii="Arial" w:hAnsi="Arial" w:cs="Arial"/>
          <w:b/>
          <w:bCs/>
        </w:rPr>
        <w:tab/>
      </w:r>
      <w:r w:rsidR="00B8394B" w:rsidRPr="000A337E">
        <w:rPr>
          <w:rFonts w:ascii="Arial" w:hAnsi="Arial" w:cs="Arial"/>
        </w:rPr>
        <w:t>Unidades de crédito a serem atribuídas aos créditos especiais:</w:t>
      </w:r>
    </w:p>
    <w:p w:rsidR="00DA1C49" w:rsidRDefault="00DA1C49" w:rsidP="00DA1C49">
      <w:pPr>
        <w:widowControl w:val="0"/>
        <w:autoSpaceDE w:val="0"/>
        <w:autoSpaceDN w:val="0"/>
        <w:adjustRightInd w:val="0"/>
        <w:ind w:left="2124" w:firstLine="708"/>
        <w:rPr>
          <w:rFonts w:ascii="Arial" w:hAnsi="Arial" w:cs="Arial"/>
        </w:rPr>
      </w:pP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1</w:t>
      </w:r>
      <w:proofErr w:type="gramEnd"/>
      <w:r w:rsidRPr="000A337E">
        <w:rPr>
          <w:rFonts w:ascii="Arial" w:hAnsi="Arial" w:cs="Arial"/>
        </w:rPr>
        <w:t>) publicação de trabalho completo com tema referente ao do projeto de pesquisa em periódico de circulação nacional: máximo de 2 (dois) créditos; de circulação internacional: máximo de 4 (quatro) créditos;</w:t>
      </w: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2</w:t>
      </w:r>
      <w:proofErr w:type="gramEnd"/>
      <w:r w:rsidRPr="000A337E">
        <w:rPr>
          <w:rFonts w:ascii="Arial" w:hAnsi="Arial" w:cs="Arial"/>
        </w:rPr>
        <w:t>) publicação de trabalho completo em anais de circulação nacional = 2 (dois) e de circulação internacional: máximo de 3 (três);</w:t>
      </w: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3</w:t>
      </w:r>
      <w:proofErr w:type="gramEnd"/>
      <w:r w:rsidRPr="000A337E">
        <w:rPr>
          <w:rFonts w:ascii="Arial" w:hAnsi="Arial" w:cs="Arial"/>
        </w:rPr>
        <w:t>) apresentação de trabalho pelo primeiro autor, pertinente ao tema do projeto, em congressos nacionais: máximo de 2 (dois) créditos ou internacionais: máximo de 3 (três) créditos, desde que os resumos sejam publicados em periódicos indexados.</w:t>
      </w:r>
    </w:p>
    <w:p w:rsidR="00B8394B" w:rsidRPr="000A337E" w:rsidRDefault="00B8394B" w:rsidP="00DA1C49">
      <w:pPr>
        <w:widowControl w:val="0"/>
        <w:autoSpaceDE w:val="0"/>
        <w:autoSpaceDN w:val="0"/>
        <w:adjustRightInd w:val="0"/>
        <w:ind w:left="2832"/>
        <w:rPr>
          <w:rFonts w:ascii="Arial" w:hAnsi="Arial" w:cs="Arial"/>
        </w:rPr>
      </w:pPr>
      <w:r w:rsidRPr="000A337E">
        <w:rPr>
          <w:rFonts w:ascii="Arial" w:hAnsi="Arial" w:cs="Arial"/>
        </w:rPr>
        <w:t xml:space="preserve">Os resumos de um mesmo trabalho serão computados apenas uma vez, mas as apresentações podem ser computadas até duas </w:t>
      </w:r>
      <w:r w:rsidRPr="000A337E">
        <w:rPr>
          <w:rFonts w:ascii="Arial" w:hAnsi="Arial" w:cs="Arial"/>
        </w:rPr>
        <w:lastRenderedPageBreak/>
        <w:t>vezes (nacional e internacional);</w:t>
      </w: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4</w:t>
      </w:r>
      <w:proofErr w:type="gramEnd"/>
      <w:r w:rsidRPr="000A337E">
        <w:rPr>
          <w:rFonts w:ascii="Arial" w:hAnsi="Arial" w:cs="Arial"/>
        </w:rPr>
        <w:t>) livro ou capítulo de livro de reconhecido mérito na área do conhecimento e que tenha relação comprovada com projeto de dissertação ou tese do discente: máximo de 3 (três) créditos;</w:t>
      </w: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5</w:t>
      </w:r>
      <w:proofErr w:type="gramEnd"/>
      <w:r w:rsidRPr="000A337E">
        <w:rPr>
          <w:rFonts w:ascii="Arial" w:hAnsi="Arial" w:cs="Arial"/>
        </w:rPr>
        <w:t>) capítulo em manual tecnológico reconhecido por órgãos oficiais nacionais ou internacionais: máximo de 2 (dois) créditos;</w:t>
      </w:r>
    </w:p>
    <w:p w:rsidR="00B8394B" w:rsidRPr="000A337E" w:rsidRDefault="00B8394B" w:rsidP="00DA1C49">
      <w:pPr>
        <w:widowControl w:val="0"/>
        <w:autoSpaceDE w:val="0"/>
        <w:autoSpaceDN w:val="0"/>
        <w:adjustRightInd w:val="0"/>
        <w:ind w:left="2124" w:firstLine="708"/>
        <w:rPr>
          <w:rFonts w:ascii="Arial" w:hAnsi="Arial" w:cs="Arial"/>
        </w:rPr>
      </w:pPr>
      <w:proofErr w:type="gramStart"/>
      <w:r w:rsidRPr="000A337E">
        <w:rPr>
          <w:rFonts w:ascii="Arial" w:hAnsi="Arial" w:cs="Arial"/>
        </w:rPr>
        <w:t>6</w:t>
      </w:r>
      <w:proofErr w:type="gramEnd"/>
      <w:r w:rsidRPr="000A337E">
        <w:rPr>
          <w:rFonts w:ascii="Arial" w:hAnsi="Arial" w:cs="Arial"/>
        </w:rPr>
        <w:t>) depósito de patentes: máximo de 3 (três) créditos;</w:t>
      </w:r>
    </w:p>
    <w:p w:rsidR="00B8394B" w:rsidRPr="000A337E" w:rsidRDefault="00B8394B" w:rsidP="00DA1C49">
      <w:pPr>
        <w:widowControl w:val="0"/>
        <w:autoSpaceDE w:val="0"/>
        <w:autoSpaceDN w:val="0"/>
        <w:adjustRightInd w:val="0"/>
        <w:ind w:left="2832"/>
        <w:rPr>
          <w:rFonts w:ascii="Arial" w:hAnsi="Arial" w:cs="Arial"/>
        </w:rPr>
      </w:pPr>
      <w:proofErr w:type="gramStart"/>
      <w:r w:rsidRPr="000A337E">
        <w:rPr>
          <w:rFonts w:ascii="Arial" w:hAnsi="Arial" w:cs="Arial"/>
        </w:rPr>
        <w:t>7</w:t>
      </w:r>
      <w:proofErr w:type="gramEnd"/>
      <w:r w:rsidRPr="000A337E">
        <w:rPr>
          <w:rFonts w:ascii="Arial" w:hAnsi="Arial" w:cs="Arial"/>
        </w:rPr>
        <w:t>) participação na Etapa Supervisionada em Docência do Programa de Aperfeiçoamento de Ensino (PAE) = 2 (dois) créditos.</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DA1C49">
      <w:pPr>
        <w:widowControl w:val="0"/>
        <w:autoSpaceDE w:val="0"/>
        <w:autoSpaceDN w:val="0"/>
        <w:adjustRightInd w:val="0"/>
        <w:ind w:firstLine="708"/>
        <w:rPr>
          <w:rFonts w:ascii="Arial" w:hAnsi="Arial" w:cs="Arial"/>
        </w:rPr>
      </w:pPr>
      <w:proofErr w:type="gramStart"/>
      <w:r w:rsidRPr="000A337E">
        <w:rPr>
          <w:rFonts w:ascii="Arial" w:hAnsi="Arial" w:cs="Arial"/>
          <w:b/>
          <w:bCs/>
        </w:rPr>
        <w:t>XVII.</w:t>
      </w:r>
      <w:proofErr w:type="gramEnd"/>
      <w:r w:rsidRPr="000A337E">
        <w:rPr>
          <w:rFonts w:ascii="Arial" w:hAnsi="Arial" w:cs="Arial"/>
          <w:b/>
          <w:bCs/>
        </w:rPr>
        <w:t>2 Disciplinas Obrigatórias</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DA1C49">
      <w:pPr>
        <w:widowControl w:val="0"/>
        <w:autoSpaceDE w:val="0"/>
        <w:autoSpaceDN w:val="0"/>
        <w:adjustRightInd w:val="0"/>
        <w:ind w:left="2832" w:hanging="1416"/>
        <w:rPr>
          <w:rFonts w:ascii="Arial" w:hAnsi="Arial" w:cs="Arial"/>
        </w:rPr>
      </w:pPr>
      <w:proofErr w:type="gramStart"/>
      <w:r w:rsidRPr="000A337E">
        <w:rPr>
          <w:rFonts w:ascii="Arial" w:hAnsi="Arial" w:cs="Arial"/>
          <w:b/>
          <w:bCs/>
        </w:rPr>
        <w:t>XVII.</w:t>
      </w:r>
      <w:proofErr w:type="gramEnd"/>
      <w:r w:rsidRPr="000A337E">
        <w:rPr>
          <w:rFonts w:ascii="Arial" w:hAnsi="Arial" w:cs="Arial"/>
          <w:b/>
          <w:bCs/>
        </w:rPr>
        <w:t>2.1</w:t>
      </w:r>
      <w:r w:rsidR="00DA1C49">
        <w:rPr>
          <w:rFonts w:ascii="Arial" w:hAnsi="Arial" w:cs="Arial"/>
        </w:rPr>
        <w:tab/>
      </w:r>
      <w:r w:rsidRPr="000A337E">
        <w:rPr>
          <w:rFonts w:ascii="Arial" w:hAnsi="Arial" w:cs="Arial"/>
        </w:rPr>
        <w:t>As disciplinas obrigatórias para Mestrado, Doutorado e Doutorado Direto são: Docência Universitária e Estratégias de Ensino-aprendizagem e Bioética e Ética em Pesquisa.</w:t>
      </w:r>
    </w:p>
    <w:p w:rsidR="00DA1C49" w:rsidRDefault="00DA1C49" w:rsidP="00B8394B">
      <w:pPr>
        <w:widowControl w:val="0"/>
        <w:autoSpaceDE w:val="0"/>
        <w:autoSpaceDN w:val="0"/>
        <w:adjustRightInd w:val="0"/>
        <w:rPr>
          <w:rFonts w:ascii="Arial" w:hAnsi="Arial" w:cs="Arial"/>
          <w:b/>
          <w:bCs/>
        </w:rPr>
      </w:pPr>
    </w:p>
    <w:p w:rsidR="00B8394B" w:rsidRPr="000A337E" w:rsidRDefault="00B8394B" w:rsidP="00DA1C49">
      <w:pPr>
        <w:widowControl w:val="0"/>
        <w:autoSpaceDE w:val="0"/>
        <w:autoSpaceDN w:val="0"/>
        <w:adjustRightInd w:val="0"/>
        <w:ind w:left="2832" w:hanging="1416"/>
        <w:rPr>
          <w:rFonts w:ascii="Arial" w:hAnsi="Arial" w:cs="Arial"/>
        </w:rPr>
      </w:pPr>
      <w:proofErr w:type="gramStart"/>
      <w:r w:rsidRPr="000A337E">
        <w:rPr>
          <w:rFonts w:ascii="Arial" w:hAnsi="Arial" w:cs="Arial"/>
          <w:b/>
          <w:bCs/>
        </w:rPr>
        <w:t>XVII.</w:t>
      </w:r>
      <w:proofErr w:type="gramEnd"/>
      <w:r w:rsidRPr="000A337E">
        <w:rPr>
          <w:rFonts w:ascii="Arial" w:hAnsi="Arial" w:cs="Arial"/>
          <w:b/>
          <w:bCs/>
        </w:rPr>
        <w:t>2.2</w:t>
      </w:r>
      <w:r w:rsidR="00DA1C49">
        <w:rPr>
          <w:rFonts w:ascii="Arial" w:hAnsi="Arial" w:cs="Arial"/>
        </w:rPr>
        <w:tab/>
      </w:r>
      <w:r w:rsidRPr="000A337E">
        <w:rPr>
          <w:rFonts w:ascii="Arial" w:hAnsi="Arial" w:cs="Arial"/>
        </w:rPr>
        <w:t>Os alunos de doutorado, com título de mestre, não precisarão frequentar essas disciplinas, quando já cursadas no Curso de Mestrado.</w:t>
      </w:r>
    </w:p>
    <w:p w:rsidR="00B8394B" w:rsidRPr="000A337E" w:rsidRDefault="00B8394B" w:rsidP="00B8394B">
      <w:pPr>
        <w:widowControl w:val="0"/>
        <w:autoSpaceDE w:val="0"/>
        <w:autoSpaceDN w:val="0"/>
        <w:adjustRightInd w:val="0"/>
        <w:rPr>
          <w:rFonts w:ascii="Arial" w:hAnsi="Arial" w:cs="Arial"/>
        </w:rPr>
      </w:pPr>
      <w:r w:rsidRPr="000A337E">
        <w:rPr>
          <w:rFonts w:ascii="Arial" w:hAnsi="Arial" w:cs="Arial"/>
        </w:rPr>
        <w:t> </w:t>
      </w:r>
    </w:p>
    <w:p w:rsidR="00B8394B" w:rsidRPr="000A337E" w:rsidRDefault="00B8394B" w:rsidP="00B8394B">
      <w:pPr>
        <w:widowControl w:val="0"/>
        <w:autoSpaceDE w:val="0"/>
        <w:autoSpaceDN w:val="0"/>
        <w:adjustRightInd w:val="0"/>
        <w:jc w:val="right"/>
        <w:rPr>
          <w:rFonts w:ascii="Arial" w:hAnsi="Arial" w:cs="Arial"/>
          <w:lang w:val="en-US"/>
        </w:rPr>
      </w:pPr>
      <w:proofErr w:type="spellStart"/>
      <w:r w:rsidRPr="000A337E">
        <w:rPr>
          <w:rFonts w:ascii="Arial" w:hAnsi="Arial" w:cs="Arial"/>
          <w:b/>
          <w:bCs/>
          <w:lang w:val="en-US"/>
        </w:rPr>
        <w:t>CoPGr</w:t>
      </w:r>
      <w:proofErr w:type="spellEnd"/>
    </w:p>
    <w:p w:rsidR="00737CB6" w:rsidRPr="000A337E" w:rsidRDefault="00B8394B" w:rsidP="00B8394B">
      <w:pPr>
        <w:rPr>
          <w:rFonts w:ascii="Arial" w:hAnsi="Arial" w:cs="Arial"/>
        </w:rPr>
      </w:pPr>
      <w:r w:rsidRPr="000A337E">
        <w:rPr>
          <w:rFonts w:ascii="Arial" w:hAnsi="Arial" w:cs="Arial"/>
          <w:b/>
          <w:bCs/>
        </w:rPr>
        <w:t>26/06/2014</w:t>
      </w:r>
      <w:bookmarkStart w:id="0" w:name="_GoBack"/>
      <w:bookmarkEnd w:id="0"/>
    </w:p>
    <w:sectPr w:rsidR="00737CB6" w:rsidRPr="000A3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4519"/>
    <w:multiLevelType w:val="hybridMultilevel"/>
    <w:tmpl w:val="417EFCEE"/>
    <w:lvl w:ilvl="0" w:tplc="7D685B5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4B"/>
    <w:rsid w:val="000A337E"/>
    <w:rsid w:val="002B6E5B"/>
    <w:rsid w:val="00310EEB"/>
    <w:rsid w:val="003829F1"/>
    <w:rsid w:val="005D437A"/>
    <w:rsid w:val="007332F4"/>
    <w:rsid w:val="00737CB6"/>
    <w:rsid w:val="00B07ACE"/>
    <w:rsid w:val="00B8394B"/>
    <w:rsid w:val="00BE2C78"/>
    <w:rsid w:val="00C30F8F"/>
    <w:rsid w:val="00DA1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B"/>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B"/>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4387</Words>
  <Characters>23693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2016-12-02T00:02:00Z</dcterms:created>
  <dcterms:modified xsi:type="dcterms:W3CDTF">2016-12-02T01:15:00Z</dcterms:modified>
</cp:coreProperties>
</file>