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43" w:rsidRDefault="004E0D0B" w:rsidP="000B4C43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5998845" cy="1211580"/>
                <wp:effectExtent l="0" t="0" r="20955" b="2667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211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9.75pt;margin-top:9pt;width:472.35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" filled="f" strokeweight="1.5pt"/>
            </w:pict>
          </mc:Fallback>
        </mc:AlternateContent>
      </w:r>
      <w:r w:rsidR="000B4C43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158750</wp:posOffset>
            </wp:positionV>
            <wp:extent cx="659765" cy="927100"/>
            <wp:effectExtent l="0" t="0" r="6985" b="6350"/>
            <wp:wrapNone/>
            <wp:docPr id="3" name="Imagem 3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d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r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C43" w:rsidRDefault="000B4C43" w:rsidP="000B4C43">
      <w:pPr>
        <w:spacing w:before="120" w:line="192" w:lineRule="auto"/>
        <w:ind w:right="34"/>
        <w:jc w:val="center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FACULDADE DE MEDICINA DE RIBEIRÃO PRETO</w:t>
      </w:r>
    </w:p>
    <w:p w:rsidR="000B4C43" w:rsidRDefault="000B4C43" w:rsidP="000B4C43">
      <w:pPr>
        <w:pStyle w:val="Ttulo4"/>
        <w:spacing w:line="19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Clínica Médica</w:t>
      </w:r>
    </w:p>
    <w:p w:rsidR="000B4C43" w:rsidRDefault="000B4C43" w:rsidP="000B4C43">
      <w:pPr>
        <w:pStyle w:val="Ttulo3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REUNIÃO CLÍNICA</w:t>
      </w:r>
    </w:p>
    <w:p w:rsidR="000B4C43" w:rsidRDefault="004E0D0B" w:rsidP="000B4C43">
      <w:pPr>
        <w:spacing w:line="288" w:lineRule="auto"/>
        <w:jc w:val="both"/>
        <w:rPr>
          <w:rFonts w:ascii="Arial" w:hAnsi="Arial" w:cs="Arial"/>
          <w:b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36830</wp:posOffset>
                </wp:positionV>
                <wp:extent cx="5998845" cy="342900"/>
                <wp:effectExtent l="0" t="0" r="20955" b="190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43" w:rsidRPr="008E7AAC" w:rsidRDefault="008E7AAC" w:rsidP="000B4C43">
                            <w:pPr>
                              <w:ind w:left="708" w:firstLine="708"/>
                              <w:rPr>
                                <w:rFonts w:ascii="Benguiat Bk BT" w:hAnsi="Benguiat Bk BT"/>
                                <w:sz w:val="22"/>
                                <w:szCs w:val="22"/>
                              </w:rPr>
                            </w:pPr>
                            <w:r w:rsidRPr="008E7AAC">
                              <w:rPr>
                                <w:rFonts w:ascii="Benguiat Bk BT" w:hAnsi="Benguiat Bk BT"/>
                                <w:b/>
                                <w:sz w:val="22"/>
                                <w:szCs w:val="22"/>
                                <w:lang w:val="pt-PT"/>
                              </w:rPr>
                              <w:t>ANO 2015</w:t>
                            </w:r>
                            <w:r w:rsidR="000B4C43" w:rsidRPr="008E7AAC">
                              <w:rPr>
                                <w:rFonts w:ascii="Benguiat Bk BT" w:hAnsi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="000B4C43" w:rsidRPr="008E7AAC">
                              <w:rPr>
                                <w:rFonts w:ascii="Benguiat Bk BT" w:hAnsi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="000B4C43" w:rsidRPr="008E7AAC">
                              <w:rPr>
                                <w:rFonts w:ascii="Benguiat Bk BT" w:hAnsi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="000B4C43" w:rsidRPr="008E7AAC">
                              <w:rPr>
                                <w:rFonts w:ascii="Benguiat Bk BT" w:hAnsi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="000B4C43" w:rsidRPr="008E7AAC">
                              <w:rPr>
                                <w:rFonts w:ascii="Benguiat Bk BT" w:hAnsi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="000B4C43" w:rsidRPr="008E7AAC">
                              <w:rPr>
                                <w:rFonts w:ascii="Benguiat Bk BT" w:hAnsi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="000B4C43" w:rsidRPr="008E7AAC">
                              <w:rPr>
                                <w:rFonts w:ascii="Benguiat Bk BT" w:hAnsi="Benguiat Bk BT"/>
                                <w:sz w:val="22"/>
                                <w:szCs w:val="22"/>
                                <w:lang w:val="pt-PT"/>
                              </w:rPr>
                              <w:tab/>
                            </w:r>
                            <w:r w:rsidR="000B4C43" w:rsidRPr="008E7AAC">
                              <w:rPr>
                                <w:rFonts w:ascii="Benguiat Bk BT" w:hAnsi="Benguiat Bk BT"/>
                                <w:b/>
                                <w:sz w:val="22"/>
                                <w:szCs w:val="22"/>
                                <w:lang w:val="pt-PT"/>
                              </w:rPr>
                              <w:t xml:space="preserve">Número </w:t>
                            </w:r>
                            <w:r w:rsidRPr="008E7AAC">
                              <w:rPr>
                                <w:rFonts w:ascii="Benguiat Bk BT" w:hAnsi="Benguiat Bk BT"/>
                                <w:b/>
                                <w:sz w:val="22"/>
                                <w:szCs w:val="22"/>
                                <w:lang w:val="pt-PT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9.7pt;margin-top:2.9pt;width:472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" fillcolor="#eaeaea" strokeweight="1.5pt">
                <v:textbox>
                  <w:txbxContent>
                    <w:p w:rsidR="000B4C43" w:rsidRPr="008E7AAC" w:rsidRDefault="008E7AAC" w:rsidP="000B4C43">
                      <w:pPr>
                        <w:ind w:left="708" w:firstLine="708"/>
                        <w:rPr>
                          <w:rFonts w:ascii="Benguiat Bk BT" w:hAnsi="Benguiat Bk BT"/>
                          <w:sz w:val="22"/>
                          <w:szCs w:val="22"/>
                        </w:rPr>
                      </w:pPr>
                      <w:r w:rsidRPr="008E7AAC">
                        <w:rPr>
                          <w:rFonts w:ascii="Benguiat Bk BT" w:hAnsi="Benguiat Bk BT"/>
                          <w:b/>
                          <w:sz w:val="22"/>
                          <w:szCs w:val="22"/>
                          <w:lang w:val="pt-PT"/>
                        </w:rPr>
                        <w:t>ANO 2015</w:t>
                      </w:r>
                      <w:r w:rsidR="000B4C43" w:rsidRPr="008E7AAC">
                        <w:rPr>
                          <w:rFonts w:ascii="Benguiat Bk BT" w:hAnsi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="000B4C43" w:rsidRPr="008E7AAC">
                        <w:rPr>
                          <w:rFonts w:ascii="Benguiat Bk BT" w:hAnsi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="000B4C43" w:rsidRPr="008E7AAC">
                        <w:rPr>
                          <w:rFonts w:ascii="Benguiat Bk BT" w:hAnsi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="000B4C43" w:rsidRPr="008E7AAC">
                        <w:rPr>
                          <w:rFonts w:ascii="Benguiat Bk BT" w:hAnsi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="000B4C43" w:rsidRPr="008E7AAC">
                        <w:rPr>
                          <w:rFonts w:ascii="Benguiat Bk BT" w:hAnsi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="000B4C43" w:rsidRPr="008E7AAC">
                        <w:rPr>
                          <w:rFonts w:ascii="Benguiat Bk BT" w:hAnsi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="000B4C43" w:rsidRPr="008E7AAC">
                        <w:rPr>
                          <w:rFonts w:ascii="Benguiat Bk BT" w:hAnsi="Benguiat Bk BT"/>
                          <w:sz w:val="22"/>
                          <w:szCs w:val="22"/>
                          <w:lang w:val="pt-PT"/>
                        </w:rPr>
                        <w:tab/>
                      </w:r>
                      <w:r w:rsidR="000B4C43" w:rsidRPr="008E7AAC">
                        <w:rPr>
                          <w:rFonts w:ascii="Benguiat Bk BT" w:hAnsi="Benguiat Bk BT"/>
                          <w:b/>
                          <w:sz w:val="22"/>
                          <w:szCs w:val="22"/>
                          <w:lang w:val="pt-PT"/>
                        </w:rPr>
                        <w:t xml:space="preserve">Número </w:t>
                      </w:r>
                      <w:r w:rsidRPr="008E7AAC">
                        <w:rPr>
                          <w:rFonts w:ascii="Benguiat Bk BT" w:hAnsi="Benguiat Bk BT"/>
                          <w:b/>
                          <w:sz w:val="22"/>
                          <w:szCs w:val="22"/>
                          <w:lang w:val="pt-PT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0B4C43">
        <w:rPr>
          <w:rFonts w:ascii="Arial" w:hAnsi="Arial" w:cs="Arial"/>
          <w:b/>
          <w:lang w:val="pt-PT"/>
        </w:rPr>
        <w:tab/>
      </w:r>
    </w:p>
    <w:p w:rsidR="000B4C43" w:rsidRDefault="000B4C43" w:rsidP="000B4C43">
      <w:pPr>
        <w:spacing w:line="192" w:lineRule="auto"/>
        <w:ind w:left="-272" w:right="-624"/>
        <w:jc w:val="both"/>
        <w:rPr>
          <w:rFonts w:ascii="Arial" w:hAnsi="Arial" w:cs="Arial"/>
          <w:b/>
          <w:lang w:val="pt-PT"/>
        </w:rPr>
      </w:pPr>
    </w:p>
    <w:p w:rsidR="000B4C43" w:rsidRDefault="000B4C43" w:rsidP="000B4C43">
      <w:pPr>
        <w:jc w:val="both"/>
        <w:rPr>
          <w:rFonts w:ascii="Verdana" w:hAnsi="Verdana"/>
          <w:b/>
          <w:i/>
          <w:sz w:val="20"/>
          <w:szCs w:val="20"/>
        </w:rPr>
      </w:pPr>
    </w:p>
    <w:p w:rsidR="000B4C43" w:rsidRDefault="000B4C43" w:rsidP="000B4C43">
      <w:pPr>
        <w:tabs>
          <w:tab w:val="left" w:pos="2410"/>
          <w:tab w:val="left" w:pos="3828"/>
          <w:tab w:val="left" w:pos="3969"/>
        </w:tabs>
        <w:spacing w:line="360" w:lineRule="auto"/>
        <w:ind w:right="-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Dia: </w:t>
      </w:r>
      <w:r w:rsidR="006858CB">
        <w:rPr>
          <w:rFonts w:ascii="Verdana" w:hAnsi="Verdana"/>
          <w:sz w:val="20"/>
          <w:szCs w:val="20"/>
        </w:rPr>
        <w:t>07</w:t>
      </w:r>
      <w:r>
        <w:rPr>
          <w:rFonts w:ascii="Verdana" w:hAnsi="Verdana"/>
          <w:sz w:val="20"/>
          <w:szCs w:val="20"/>
        </w:rPr>
        <w:t>.</w:t>
      </w:r>
      <w:r w:rsidR="006858CB">
        <w:rPr>
          <w:rFonts w:ascii="Verdana" w:hAnsi="Verdana"/>
          <w:sz w:val="20"/>
          <w:szCs w:val="20"/>
        </w:rPr>
        <w:t>08</w:t>
      </w:r>
      <w:r>
        <w:rPr>
          <w:rFonts w:ascii="Verdana" w:hAnsi="Verdana"/>
          <w:sz w:val="20"/>
          <w:szCs w:val="20"/>
        </w:rPr>
        <w:t>.201</w:t>
      </w:r>
      <w:r w:rsidR="006858CB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b/>
          <w:i/>
          <w:sz w:val="20"/>
          <w:szCs w:val="20"/>
        </w:rPr>
        <w:tab/>
        <w:t>Local:</w:t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Anfiteatro do CEAPS</w:t>
      </w:r>
    </w:p>
    <w:p w:rsidR="000B4C43" w:rsidRDefault="000B4C43" w:rsidP="000B4C43">
      <w:pPr>
        <w:tabs>
          <w:tab w:val="left" w:pos="2410"/>
          <w:tab w:val="left" w:pos="396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Horário:</w:t>
      </w:r>
      <w:r>
        <w:rPr>
          <w:rFonts w:ascii="Verdana" w:hAnsi="Verdana"/>
          <w:sz w:val="20"/>
          <w:szCs w:val="20"/>
        </w:rPr>
        <w:t>7H30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>Modalidade: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Discussão de Caso Clínico</w:t>
      </w:r>
    </w:p>
    <w:p w:rsidR="00B42A2C" w:rsidRDefault="000B4C43" w:rsidP="000B4C43">
      <w:pPr>
        <w:tabs>
          <w:tab w:val="left" w:pos="2410"/>
          <w:tab w:val="left" w:pos="3969"/>
        </w:tabs>
        <w:ind w:left="3969" w:right="17" w:hanging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>Relatores:</w:t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Prof. Dr. Marcus Vinícius Simões e </w:t>
      </w:r>
    </w:p>
    <w:p w:rsidR="000B4C43" w:rsidRDefault="000B4C43" w:rsidP="000B4C43">
      <w:pPr>
        <w:tabs>
          <w:tab w:val="left" w:pos="2410"/>
          <w:tab w:val="left" w:pos="3969"/>
        </w:tabs>
        <w:ind w:left="3969" w:right="17" w:hanging="18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Pedro Vellosa Schwartzmann</w:t>
      </w:r>
    </w:p>
    <w:p w:rsidR="000B4C43" w:rsidRDefault="000B4C43" w:rsidP="000B4C43">
      <w:pPr>
        <w:tabs>
          <w:tab w:val="left" w:pos="2410"/>
          <w:tab w:val="left" w:pos="3969"/>
        </w:tabs>
        <w:ind w:left="3969" w:right="17" w:hanging="1843"/>
        <w:jc w:val="both"/>
        <w:rPr>
          <w:rFonts w:ascii="Verdana" w:hAnsi="Verdana"/>
          <w:sz w:val="20"/>
          <w:szCs w:val="20"/>
        </w:rPr>
      </w:pPr>
    </w:p>
    <w:p w:rsidR="000B4C43" w:rsidRDefault="004E0D0B" w:rsidP="000B4C43">
      <w:pPr>
        <w:tabs>
          <w:tab w:val="left" w:pos="3600"/>
        </w:tabs>
        <w:ind w:left="3600" w:right="18" w:hanging="1476"/>
        <w:jc w:val="both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894070" cy="635"/>
                <wp:effectExtent l="0" t="0" r="11430" b="37465"/>
                <wp:wrapSquare wrapText="right"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46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">
                <w10:wrap type="square" side="right"/>
              </v:line>
            </w:pict>
          </mc:Fallback>
        </mc:AlternateContent>
      </w:r>
    </w:p>
    <w:p w:rsidR="000B4C43" w:rsidRPr="009F1AF4" w:rsidRDefault="000B4C43" w:rsidP="000B4C43">
      <w:pPr>
        <w:rPr>
          <w:rFonts w:ascii="Verdana" w:hAnsi="Verdana"/>
          <w:b/>
          <w:bCs/>
          <w:sz w:val="20"/>
          <w:szCs w:val="20"/>
        </w:rPr>
      </w:pPr>
      <w:r w:rsidRPr="009F1AF4">
        <w:rPr>
          <w:rFonts w:ascii="Verdana" w:hAnsi="Verdana"/>
          <w:b/>
          <w:bCs/>
          <w:sz w:val="20"/>
          <w:szCs w:val="20"/>
        </w:rPr>
        <w:t>Relato de caso</w:t>
      </w:r>
    </w:p>
    <w:p w:rsidR="000B4C43" w:rsidRPr="009F1AF4" w:rsidRDefault="000B4C43" w:rsidP="000B4C43">
      <w:pPr>
        <w:rPr>
          <w:rFonts w:ascii="Verdana" w:hAnsi="Verdana"/>
          <w:sz w:val="20"/>
          <w:szCs w:val="20"/>
        </w:rPr>
      </w:pPr>
    </w:p>
    <w:p w:rsidR="00260180" w:rsidRPr="008E7AAC" w:rsidRDefault="000B4C43" w:rsidP="006858CB">
      <w:pPr>
        <w:jc w:val="both"/>
        <w:rPr>
          <w:rFonts w:ascii="Verdana" w:hAnsi="Verdana"/>
          <w:bCs/>
          <w:sz w:val="20"/>
          <w:szCs w:val="20"/>
        </w:rPr>
      </w:pPr>
      <w:r w:rsidRPr="009F1AF4">
        <w:rPr>
          <w:rFonts w:ascii="Verdana" w:hAnsi="Verdana"/>
          <w:b/>
          <w:sz w:val="20"/>
          <w:szCs w:val="20"/>
        </w:rPr>
        <w:t>Identificação</w:t>
      </w:r>
      <w:r w:rsidRPr="009F1AF4">
        <w:rPr>
          <w:rFonts w:ascii="Verdana" w:hAnsi="Verdana"/>
          <w:sz w:val="20"/>
          <w:szCs w:val="20"/>
        </w:rPr>
        <w:t xml:space="preserve">: </w:t>
      </w:r>
      <w:r w:rsidR="006858CB" w:rsidRPr="008E7AAC">
        <w:rPr>
          <w:rFonts w:ascii="Verdana" w:hAnsi="Verdana"/>
          <w:bCs/>
          <w:sz w:val="20"/>
          <w:szCs w:val="20"/>
        </w:rPr>
        <w:t>EMN, 67 anos, feminino, branca, natural de ÁguaComprida (MG), professoraaposentada</w:t>
      </w:r>
    </w:p>
    <w:p w:rsidR="006858CB" w:rsidRPr="008E7AAC" w:rsidRDefault="006858CB" w:rsidP="006858C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60180" w:rsidRPr="006858CB" w:rsidRDefault="006858CB" w:rsidP="006858CB">
      <w:pPr>
        <w:jc w:val="both"/>
        <w:rPr>
          <w:rFonts w:ascii="Verdana" w:hAnsi="Verdana"/>
          <w:bCs/>
          <w:sz w:val="20"/>
          <w:szCs w:val="20"/>
        </w:rPr>
      </w:pPr>
      <w:r w:rsidRPr="008E7AAC">
        <w:rPr>
          <w:rFonts w:ascii="Verdana" w:hAnsi="Verdana"/>
          <w:b/>
          <w:bCs/>
          <w:sz w:val="20"/>
          <w:szCs w:val="20"/>
        </w:rPr>
        <w:t>QP: ”</w:t>
      </w:r>
      <w:r w:rsidRPr="008E7AAC">
        <w:rPr>
          <w:rFonts w:ascii="Verdana" w:hAnsi="Verdana"/>
          <w:bCs/>
          <w:sz w:val="20"/>
          <w:szCs w:val="20"/>
        </w:rPr>
        <w:t>Encaminhadaparatratamento de IC porcolega de MG”</w:t>
      </w:r>
    </w:p>
    <w:p w:rsidR="006858CB" w:rsidRPr="008E7AAC" w:rsidRDefault="006858CB" w:rsidP="006858C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60180" w:rsidRPr="006858CB" w:rsidRDefault="006858CB" w:rsidP="006858CB">
      <w:pPr>
        <w:jc w:val="both"/>
        <w:rPr>
          <w:rFonts w:ascii="Verdana" w:hAnsi="Verdana"/>
          <w:bCs/>
          <w:sz w:val="20"/>
          <w:szCs w:val="20"/>
        </w:rPr>
      </w:pPr>
      <w:r w:rsidRPr="008E7AAC">
        <w:rPr>
          <w:rFonts w:ascii="Verdana" w:hAnsi="Verdana"/>
          <w:b/>
          <w:bCs/>
          <w:sz w:val="20"/>
          <w:szCs w:val="20"/>
        </w:rPr>
        <w:t xml:space="preserve">HMA: </w:t>
      </w:r>
      <w:r w:rsidRPr="008E7AAC">
        <w:rPr>
          <w:rFonts w:ascii="Verdana" w:hAnsi="Verdana"/>
          <w:bCs/>
          <w:sz w:val="20"/>
          <w:szCs w:val="20"/>
        </w:rPr>
        <w:t>Referedispneiaaosesforçosmaioresacompanhada de episódios de DPN, há 11 anos. Inicialmentetratadacom captopril (75 mg/dia), hidrion (1 cp/dia), aldactone (25 mg/dia), amiodarona, com melhora. Permaneceurelativamenteestávelatéhá 4 mesesquandoossintomasretornaram e progrediram lentamente paramínimosesforçoscomortopneia e DPN, redução da diurese, dor no hipocôndriodireito e intolerânciaalimentar com saciedadeprecoce.</w:t>
      </w:r>
    </w:p>
    <w:p w:rsidR="00B42A2C" w:rsidRPr="009F1AF4" w:rsidRDefault="00B42A2C" w:rsidP="000B4C43">
      <w:pPr>
        <w:jc w:val="both"/>
        <w:rPr>
          <w:rFonts w:ascii="Verdana" w:hAnsi="Verdana"/>
          <w:sz w:val="20"/>
          <w:szCs w:val="20"/>
        </w:rPr>
      </w:pPr>
    </w:p>
    <w:p w:rsidR="000B4C43" w:rsidRPr="009F1AF4" w:rsidRDefault="000B4C43" w:rsidP="000B4C43">
      <w:pPr>
        <w:jc w:val="both"/>
        <w:rPr>
          <w:rFonts w:ascii="Verdana" w:hAnsi="Verdana"/>
          <w:b/>
          <w:sz w:val="20"/>
          <w:szCs w:val="20"/>
        </w:rPr>
      </w:pPr>
      <w:r w:rsidRPr="009F1AF4">
        <w:rPr>
          <w:rFonts w:ascii="Verdana" w:hAnsi="Verdana"/>
          <w:b/>
          <w:sz w:val="20"/>
          <w:szCs w:val="20"/>
        </w:rPr>
        <w:t>Antecedentes pessoais e familiares:</w:t>
      </w:r>
    </w:p>
    <w:p w:rsidR="000B4C43" w:rsidRDefault="000B4C43" w:rsidP="000B4C43">
      <w:pPr>
        <w:jc w:val="both"/>
        <w:rPr>
          <w:rFonts w:ascii="Verdana" w:hAnsi="Verdana"/>
          <w:sz w:val="20"/>
          <w:szCs w:val="20"/>
        </w:rPr>
      </w:pPr>
    </w:p>
    <w:p w:rsidR="00260180" w:rsidRPr="006858CB" w:rsidRDefault="006858CB" w:rsidP="006858CB">
      <w:pPr>
        <w:jc w:val="both"/>
        <w:rPr>
          <w:rFonts w:ascii="Verdana" w:hAnsi="Verdana"/>
          <w:sz w:val="20"/>
          <w:szCs w:val="20"/>
        </w:rPr>
      </w:pPr>
      <w:r w:rsidRPr="008E7AAC">
        <w:rPr>
          <w:rFonts w:ascii="Verdana" w:hAnsi="Verdana"/>
          <w:sz w:val="20"/>
          <w:szCs w:val="20"/>
        </w:rPr>
        <w:t>Antecedentespessoais: Nega HAS, DM, DLP, tabagismo, etilismo, exposição a cardiotóxicos. HabitouemzonaendêmicaparaDoença de Chagas e sabeserchagásica.</w:t>
      </w:r>
    </w:p>
    <w:p w:rsidR="006858CB" w:rsidRPr="009F1AF4" w:rsidRDefault="006858CB" w:rsidP="006858CB">
      <w:pPr>
        <w:jc w:val="both"/>
        <w:rPr>
          <w:rFonts w:ascii="Verdana" w:hAnsi="Verdana"/>
          <w:sz w:val="20"/>
          <w:szCs w:val="20"/>
        </w:rPr>
      </w:pPr>
      <w:r w:rsidRPr="008E7AAC">
        <w:rPr>
          <w:rFonts w:ascii="Verdana" w:hAnsi="Verdana"/>
          <w:sz w:val="20"/>
          <w:szCs w:val="20"/>
        </w:rPr>
        <w:t>AntecedentesFamiliares: VáriosfamiliarescomDoença de Chagas, nega DAC</w:t>
      </w:r>
    </w:p>
    <w:p w:rsidR="000B4C43" w:rsidRPr="009F1AF4" w:rsidRDefault="000B4C43" w:rsidP="000B4C43">
      <w:pPr>
        <w:jc w:val="both"/>
        <w:rPr>
          <w:rFonts w:ascii="Verdana" w:hAnsi="Verdana"/>
          <w:sz w:val="20"/>
          <w:szCs w:val="20"/>
        </w:rPr>
      </w:pPr>
    </w:p>
    <w:p w:rsidR="000B4C43" w:rsidRPr="009F1AF4" w:rsidRDefault="000B4C43" w:rsidP="000B4C43">
      <w:pPr>
        <w:jc w:val="both"/>
        <w:rPr>
          <w:rFonts w:ascii="Verdana" w:hAnsi="Verdana"/>
          <w:b/>
          <w:sz w:val="20"/>
          <w:szCs w:val="20"/>
        </w:rPr>
      </w:pPr>
      <w:r w:rsidRPr="009F1AF4">
        <w:rPr>
          <w:rFonts w:ascii="Verdana" w:hAnsi="Verdana"/>
          <w:b/>
          <w:sz w:val="20"/>
          <w:szCs w:val="20"/>
        </w:rPr>
        <w:t xml:space="preserve">Exame físico </w:t>
      </w:r>
    </w:p>
    <w:p w:rsidR="000B4C43" w:rsidRPr="009F1AF4" w:rsidRDefault="000B4C43" w:rsidP="000B4C43">
      <w:pPr>
        <w:jc w:val="both"/>
        <w:rPr>
          <w:rFonts w:ascii="Verdana" w:hAnsi="Verdana"/>
          <w:sz w:val="20"/>
          <w:szCs w:val="20"/>
        </w:rPr>
      </w:pPr>
    </w:p>
    <w:p w:rsidR="00260180" w:rsidRPr="006858CB" w:rsidRDefault="006858CB" w:rsidP="006858CB">
      <w:pPr>
        <w:jc w:val="both"/>
        <w:rPr>
          <w:rFonts w:ascii="Verdana" w:hAnsi="Verdana"/>
          <w:bCs/>
          <w:sz w:val="20"/>
          <w:szCs w:val="20"/>
        </w:rPr>
      </w:pPr>
      <w:r w:rsidRPr="008E7AAC">
        <w:rPr>
          <w:rFonts w:ascii="Verdana" w:hAnsi="Verdana"/>
          <w:bCs/>
          <w:sz w:val="20"/>
          <w:szCs w:val="20"/>
        </w:rPr>
        <w:t>BEG, corada, eupneica, hidratada, LOTE, acinótica, anictérica e afebril</w:t>
      </w:r>
    </w:p>
    <w:p w:rsidR="00260180" w:rsidRPr="006858CB" w:rsidRDefault="006858CB" w:rsidP="006858CB">
      <w:pPr>
        <w:jc w:val="both"/>
        <w:rPr>
          <w:rFonts w:ascii="Verdana" w:hAnsi="Verdana"/>
          <w:bCs/>
          <w:sz w:val="20"/>
          <w:szCs w:val="20"/>
        </w:rPr>
      </w:pPr>
      <w:r w:rsidRPr="008E7AAC">
        <w:rPr>
          <w:rFonts w:ascii="Verdana" w:hAnsi="Verdana"/>
          <w:b/>
          <w:bCs/>
          <w:sz w:val="20"/>
          <w:szCs w:val="20"/>
        </w:rPr>
        <w:t xml:space="preserve">PA: </w:t>
      </w:r>
      <w:r w:rsidRPr="008E7AAC">
        <w:rPr>
          <w:rFonts w:ascii="Verdana" w:hAnsi="Verdana"/>
          <w:bCs/>
          <w:sz w:val="20"/>
          <w:szCs w:val="20"/>
        </w:rPr>
        <w:t>91/55 mmHg</w:t>
      </w:r>
      <w:r w:rsidRPr="008E7AAC">
        <w:rPr>
          <w:rFonts w:ascii="Verdana" w:hAnsi="Verdana"/>
          <w:bCs/>
          <w:sz w:val="20"/>
          <w:szCs w:val="20"/>
        </w:rPr>
        <w:tab/>
      </w:r>
      <w:r w:rsidRPr="008E7AAC">
        <w:rPr>
          <w:rFonts w:ascii="Verdana" w:hAnsi="Verdana"/>
          <w:b/>
          <w:bCs/>
          <w:sz w:val="20"/>
          <w:szCs w:val="20"/>
        </w:rPr>
        <w:t xml:space="preserve">PR: </w:t>
      </w:r>
      <w:r w:rsidRPr="008E7AAC">
        <w:rPr>
          <w:rFonts w:ascii="Verdana" w:hAnsi="Verdana"/>
          <w:bCs/>
          <w:sz w:val="20"/>
          <w:szCs w:val="20"/>
        </w:rPr>
        <w:t>59 bpm</w:t>
      </w:r>
    </w:p>
    <w:p w:rsidR="00260180" w:rsidRPr="006858CB" w:rsidRDefault="006858CB" w:rsidP="006858CB">
      <w:pPr>
        <w:jc w:val="both"/>
        <w:rPr>
          <w:rFonts w:ascii="Verdana" w:hAnsi="Verdana"/>
          <w:bCs/>
          <w:sz w:val="20"/>
          <w:szCs w:val="20"/>
        </w:rPr>
      </w:pPr>
      <w:r w:rsidRPr="008E7AAC">
        <w:rPr>
          <w:rFonts w:ascii="Verdana" w:hAnsi="Verdana"/>
          <w:b/>
          <w:bCs/>
          <w:sz w:val="20"/>
          <w:szCs w:val="20"/>
        </w:rPr>
        <w:t>TVJ</w:t>
      </w:r>
      <w:r w:rsidRPr="008E7AAC">
        <w:rPr>
          <w:rFonts w:ascii="Verdana" w:hAnsi="Verdana"/>
          <w:bCs/>
          <w:sz w:val="20"/>
          <w:szCs w:val="20"/>
        </w:rPr>
        <w:t>pulsátil no 1/3 inferior cervical a 90 graus</w:t>
      </w:r>
    </w:p>
    <w:p w:rsidR="00260180" w:rsidRPr="006858CB" w:rsidRDefault="006858CB" w:rsidP="006858CB">
      <w:pPr>
        <w:jc w:val="both"/>
        <w:rPr>
          <w:rFonts w:ascii="Verdana" w:hAnsi="Verdana"/>
          <w:bCs/>
          <w:sz w:val="20"/>
          <w:szCs w:val="20"/>
        </w:rPr>
      </w:pPr>
      <w:r w:rsidRPr="006858CB">
        <w:rPr>
          <w:rFonts w:ascii="Verdana" w:hAnsi="Verdana"/>
          <w:b/>
          <w:bCs/>
          <w:sz w:val="20"/>
          <w:szCs w:val="20"/>
          <w:lang w:val="en-US"/>
        </w:rPr>
        <w:t xml:space="preserve">AR: </w:t>
      </w:r>
      <w:r w:rsidRPr="006858CB">
        <w:rPr>
          <w:rFonts w:ascii="Verdana" w:hAnsi="Verdana"/>
          <w:bCs/>
          <w:sz w:val="20"/>
          <w:szCs w:val="20"/>
          <w:lang w:val="en-US"/>
        </w:rPr>
        <w:t>estertoresinspiratóriosfinos bi-basais</w:t>
      </w:r>
    </w:p>
    <w:p w:rsidR="00260180" w:rsidRPr="006858CB" w:rsidRDefault="006858CB" w:rsidP="006858CB">
      <w:pPr>
        <w:jc w:val="both"/>
        <w:rPr>
          <w:rFonts w:ascii="Verdana" w:hAnsi="Verdana"/>
          <w:bCs/>
          <w:sz w:val="20"/>
          <w:szCs w:val="20"/>
        </w:rPr>
      </w:pPr>
      <w:r w:rsidRPr="008E7AAC">
        <w:rPr>
          <w:rFonts w:ascii="Verdana" w:hAnsi="Verdana"/>
          <w:b/>
          <w:bCs/>
          <w:sz w:val="20"/>
          <w:szCs w:val="20"/>
        </w:rPr>
        <w:t xml:space="preserve">ACV: </w:t>
      </w:r>
      <w:r w:rsidRPr="008E7AAC">
        <w:rPr>
          <w:rFonts w:ascii="Verdana" w:hAnsi="Verdana"/>
          <w:bCs/>
          <w:sz w:val="20"/>
          <w:szCs w:val="20"/>
        </w:rPr>
        <w:t>íctuscordiscom 3 polpasdigitais no 6° EICE nalinhaaxilar anterior, RCR em 3T, com B3 e SS++/6 suave holossístolicoem plateau naárea mitral</w:t>
      </w:r>
    </w:p>
    <w:p w:rsidR="00260180" w:rsidRPr="006858CB" w:rsidRDefault="006858CB" w:rsidP="006858CB">
      <w:pPr>
        <w:jc w:val="both"/>
        <w:rPr>
          <w:rFonts w:ascii="Verdana" w:hAnsi="Verdana"/>
          <w:bCs/>
          <w:sz w:val="20"/>
          <w:szCs w:val="20"/>
        </w:rPr>
      </w:pPr>
      <w:r w:rsidRPr="008E7AAC">
        <w:rPr>
          <w:rFonts w:ascii="Verdana" w:hAnsi="Verdana"/>
          <w:b/>
          <w:bCs/>
          <w:sz w:val="20"/>
          <w:szCs w:val="20"/>
        </w:rPr>
        <w:t xml:space="preserve">Abdome: </w:t>
      </w:r>
      <w:r w:rsidRPr="008E7AAC">
        <w:rPr>
          <w:rFonts w:ascii="Verdana" w:hAnsi="Verdana"/>
          <w:bCs/>
          <w:sz w:val="20"/>
          <w:szCs w:val="20"/>
        </w:rPr>
        <w:t>plano, normotenso e indolor, sem sinais de ascite, fígado não palpável</w:t>
      </w:r>
    </w:p>
    <w:p w:rsidR="00260180" w:rsidRPr="006858CB" w:rsidRDefault="006858CB" w:rsidP="006858CB">
      <w:pPr>
        <w:jc w:val="both"/>
        <w:rPr>
          <w:rFonts w:ascii="Verdana" w:hAnsi="Verdana"/>
          <w:bCs/>
          <w:sz w:val="20"/>
          <w:szCs w:val="20"/>
        </w:rPr>
      </w:pPr>
      <w:r w:rsidRPr="008E7AAC">
        <w:rPr>
          <w:rFonts w:ascii="Verdana" w:hAnsi="Verdana"/>
          <w:b/>
          <w:bCs/>
          <w:sz w:val="20"/>
          <w:szCs w:val="20"/>
        </w:rPr>
        <w:t xml:space="preserve">Extremidades: </w:t>
      </w:r>
      <w:r w:rsidRPr="008E7AAC">
        <w:rPr>
          <w:rFonts w:ascii="Verdana" w:hAnsi="Verdana"/>
          <w:bCs/>
          <w:sz w:val="20"/>
          <w:szCs w:val="20"/>
        </w:rPr>
        <w:t>sem edema, perfusãopreservada</w:t>
      </w:r>
    </w:p>
    <w:p w:rsidR="000B4C43" w:rsidRPr="009F1AF4" w:rsidRDefault="000B4C43" w:rsidP="000B4C43">
      <w:pPr>
        <w:jc w:val="both"/>
        <w:rPr>
          <w:rFonts w:ascii="Verdana" w:hAnsi="Verdana"/>
          <w:b/>
          <w:sz w:val="20"/>
          <w:szCs w:val="20"/>
        </w:rPr>
      </w:pPr>
    </w:p>
    <w:p w:rsidR="00B42A2C" w:rsidRPr="009F1AF4" w:rsidRDefault="00BD4122" w:rsidP="000B4C43">
      <w:pPr>
        <w:jc w:val="both"/>
        <w:rPr>
          <w:rFonts w:ascii="Verdana" w:hAnsi="Verdana"/>
          <w:b/>
          <w:sz w:val="20"/>
          <w:szCs w:val="20"/>
        </w:rPr>
      </w:pPr>
      <w:r w:rsidRPr="009F1AF4">
        <w:rPr>
          <w:rFonts w:ascii="Verdana" w:hAnsi="Verdana"/>
          <w:b/>
          <w:sz w:val="20"/>
          <w:szCs w:val="20"/>
        </w:rPr>
        <w:t>Medicações em uso</w:t>
      </w:r>
    </w:p>
    <w:p w:rsidR="00BD4122" w:rsidRPr="009F1AF4" w:rsidRDefault="00BD4122" w:rsidP="000B4C43">
      <w:pPr>
        <w:jc w:val="both"/>
        <w:rPr>
          <w:rFonts w:ascii="Verdana" w:hAnsi="Verdana"/>
          <w:sz w:val="20"/>
          <w:szCs w:val="20"/>
        </w:rPr>
      </w:pPr>
    </w:p>
    <w:p w:rsidR="00260180" w:rsidRPr="006858CB" w:rsidRDefault="006858CB" w:rsidP="006858CB">
      <w:pPr>
        <w:numPr>
          <w:ilvl w:val="1"/>
          <w:numId w:val="5"/>
        </w:numPr>
        <w:jc w:val="both"/>
        <w:rPr>
          <w:rFonts w:ascii="Verdana" w:hAnsi="Verdana"/>
          <w:bCs/>
          <w:sz w:val="20"/>
          <w:szCs w:val="20"/>
        </w:rPr>
      </w:pPr>
      <w:r w:rsidRPr="006858CB">
        <w:rPr>
          <w:rFonts w:ascii="Verdana" w:hAnsi="Verdana"/>
          <w:bCs/>
          <w:sz w:val="20"/>
          <w:szCs w:val="20"/>
          <w:lang w:val="en-US"/>
        </w:rPr>
        <w:t>Carvedilol 3,125 mg 12/12 h</w:t>
      </w:r>
    </w:p>
    <w:p w:rsidR="00260180" w:rsidRPr="006858CB" w:rsidRDefault="006858CB" w:rsidP="006858CB">
      <w:pPr>
        <w:numPr>
          <w:ilvl w:val="1"/>
          <w:numId w:val="5"/>
        </w:numPr>
        <w:jc w:val="both"/>
        <w:rPr>
          <w:rFonts w:ascii="Verdana" w:hAnsi="Verdana"/>
          <w:bCs/>
          <w:sz w:val="20"/>
          <w:szCs w:val="20"/>
        </w:rPr>
      </w:pPr>
      <w:r w:rsidRPr="006858CB">
        <w:rPr>
          <w:rFonts w:ascii="Verdana" w:hAnsi="Verdana"/>
          <w:bCs/>
          <w:sz w:val="20"/>
          <w:szCs w:val="20"/>
          <w:lang w:val="en-US"/>
        </w:rPr>
        <w:t>Losartana 25 mg 12/12 horas</w:t>
      </w:r>
    </w:p>
    <w:p w:rsidR="00260180" w:rsidRPr="006858CB" w:rsidRDefault="006858CB" w:rsidP="006858CB">
      <w:pPr>
        <w:numPr>
          <w:ilvl w:val="1"/>
          <w:numId w:val="5"/>
        </w:numPr>
        <w:jc w:val="both"/>
        <w:rPr>
          <w:rFonts w:ascii="Verdana" w:hAnsi="Verdana"/>
          <w:bCs/>
          <w:sz w:val="20"/>
          <w:szCs w:val="20"/>
        </w:rPr>
      </w:pPr>
      <w:r w:rsidRPr="006858CB">
        <w:rPr>
          <w:rFonts w:ascii="Verdana" w:hAnsi="Verdana"/>
          <w:bCs/>
          <w:sz w:val="20"/>
          <w:szCs w:val="20"/>
          <w:lang w:val="en-US"/>
        </w:rPr>
        <w:t>Hidrion 1 cp/2x aodia</w:t>
      </w:r>
    </w:p>
    <w:p w:rsidR="00260180" w:rsidRPr="006858CB" w:rsidRDefault="006858CB" w:rsidP="006858CB">
      <w:pPr>
        <w:numPr>
          <w:ilvl w:val="1"/>
          <w:numId w:val="5"/>
        </w:numPr>
        <w:jc w:val="both"/>
        <w:rPr>
          <w:rFonts w:ascii="Verdana" w:hAnsi="Verdana"/>
          <w:bCs/>
          <w:sz w:val="20"/>
          <w:szCs w:val="20"/>
        </w:rPr>
      </w:pPr>
      <w:r w:rsidRPr="006858CB">
        <w:rPr>
          <w:rFonts w:ascii="Verdana" w:hAnsi="Verdana"/>
          <w:bCs/>
          <w:sz w:val="20"/>
          <w:szCs w:val="20"/>
          <w:lang w:val="en-US"/>
        </w:rPr>
        <w:t>Aldactone 12,5 mg/dia</w:t>
      </w:r>
    </w:p>
    <w:p w:rsidR="00260180" w:rsidRPr="006858CB" w:rsidRDefault="006858CB" w:rsidP="006858CB">
      <w:pPr>
        <w:numPr>
          <w:ilvl w:val="1"/>
          <w:numId w:val="5"/>
        </w:numPr>
        <w:jc w:val="both"/>
        <w:rPr>
          <w:rFonts w:ascii="Verdana" w:hAnsi="Verdana"/>
          <w:bCs/>
          <w:sz w:val="20"/>
          <w:szCs w:val="20"/>
        </w:rPr>
      </w:pPr>
      <w:r w:rsidRPr="006858CB">
        <w:rPr>
          <w:rFonts w:ascii="Verdana" w:hAnsi="Verdana"/>
          <w:bCs/>
          <w:sz w:val="20"/>
          <w:szCs w:val="20"/>
          <w:lang w:val="en-US"/>
        </w:rPr>
        <w:t>Amiodarona 100 mg/dia</w:t>
      </w:r>
    </w:p>
    <w:p w:rsidR="00260180" w:rsidRPr="006858CB" w:rsidRDefault="006858CB" w:rsidP="006858CB">
      <w:pPr>
        <w:numPr>
          <w:ilvl w:val="1"/>
          <w:numId w:val="5"/>
        </w:numPr>
        <w:jc w:val="both"/>
        <w:rPr>
          <w:rFonts w:ascii="Verdana" w:hAnsi="Verdana"/>
          <w:bCs/>
          <w:sz w:val="20"/>
          <w:szCs w:val="20"/>
        </w:rPr>
      </w:pPr>
      <w:r w:rsidRPr="008E7AAC">
        <w:rPr>
          <w:rFonts w:ascii="Verdana" w:hAnsi="Verdana"/>
          <w:bCs/>
          <w:sz w:val="20"/>
          <w:szCs w:val="20"/>
        </w:rPr>
        <w:t>Varfarina 2,5 mg/dia (episódios de FA)</w:t>
      </w:r>
    </w:p>
    <w:p w:rsidR="00260180" w:rsidRPr="006858CB" w:rsidRDefault="006858CB" w:rsidP="006858CB">
      <w:pPr>
        <w:numPr>
          <w:ilvl w:val="1"/>
          <w:numId w:val="5"/>
        </w:numPr>
        <w:jc w:val="both"/>
        <w:rPr>
          <w:rFonts w:ascii="Verdana" w:hAnsi="Verdana"/>
          <w:bCs/>
          <w:sz w:val="20"/>
          <w:szCs w:val="20"/>
        </w:rPr>
      </w:pPr>
      <w:r w:rsidRPr="006858CB">
        <w:rPr>
          <w:rFonts w:ascii="Verdana" w:hAnsi="Verdana"/>
          <w:bCs/>
          <w:sz w:val="20"/>
          <w:szCs w:val="20"/>
          <w:lang w:val="en-US"/>
        </w:rPr>
        <w:t>Sinvastatina 20 mg/dia</w:t>
      </w:r>
    </w:p>
    <w:p w:rsidR="00BD4122" w:rsidRPr="009F1AF4" w:rsidRDefault="00BD4122" w:rsidP="000B4C43">
      <w:pPr>
        <w:jc w:val="both"/>
        <w:rPr>
          <w:rFonts w:ascii="Verdana" w:hAnsi="Verdana"/>
          <w:sz w:val="20"/>
          <w:szCs w:val="20"/>
        </w:rPr>
      </w:pPr>
    </w:p>
    <w:p w:rsidR="009F1AF4" w:rsidRPr="009F1AF4" w:rsidRDefault="009F1AF4" w:rsidP="009F1AF4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9F1AF4">
        <w:rPr>
          <w:rFonts w:ascii="Verdana" w:hAnsi="Verdana" w:cs="Arial"/>
          <w:sz w:val="20"/>
          <w:szCs w:val="20"/>
        </w:rPr>
        <w:t>Na evolução do quadro</w:t>
      </w:r>
      <w:r w:rsidR="006858CB">
        <w:rPr>
          <w:rFonts w:ascii="Verdana" w:hAnsi="Verdana" w:cs="Arial"/>
          <w:sz w:val="20"/>
          <w:szCs w:val="20"/>
        </w:rPr>
        <w:t>, a</w:t>
      </w:r>
      <w:r w:rsidRPr="009F1AF4">
        <w:rPr>
          <w:rFonts w:ascii="Verdana" w:hAnsi="Verdana" w:cs="Arial"/>
          <w:sz w:val="20"/>
          <w:szCs w:val="20"/>
        </w:rPr>
        <w:t xml:space="preserve"> paciente apresentou </w:t>
      </w:r>
      <w:r w:rsidR="006858CB">
        <w:rPr>
          <w:rFonts w:ascii="Verdana" w:hAnsi="Verdana" w:cs="Arial"/>
          <w:sz w:val="20"/>
          <w:szCs w:val="20"/>
        </w:rPr>
        <w:t>2</w:t>
      </w:r>
      <w:r w:rsidRPr="009F1AF4">
        <w:rPr>
          <w:rFonts w:ascii="Verdana" w:hAnsi="Verdana" w:cs="Arial"/>
          <w:sz w:val="20"/>
          <w:szCs w:val="20"/>
        </w:rPr>
        <w:t xml:space="preserve"> internações por insuficiência cardíaca descompensada, hipervolemia e piora importante da função renal. Após tratamento para insuficiência car</w:t>
      </w:r>
      <w:r w:rsidR="006858CB">
        <w:rPr>
          <w:rFonts w:ascii="Verdana" w:hAnsi="Verdana" w:cs="Arial"/>
          <w:sz w:val="20"/>
          <w:szCs w:val="20"/>
        </w:rPr>
        <w:t>díaca, manejo da hipervolemia, a</w:t>
      </w:r>
      <w:r w:rsidRPr="009F1AF4">
        <w:rPr>
          <w:rFonts w:ascii="Verdana" w:hAnsi="Verdana" w:cs="Arial"/>
          <w:sz w:val="20"/>
          <w:szCs w:val="20"/>
        </w:rPr>
        <w:t xml:space="preserve"> paciente apresentava redução das escórias simultaneamente com a redução do peso corporal. No entanto, após </w:t>
      </w:r>
      <w:r w:rsidR="006858CB">
        <w:rPr>
          <w:rFonts w:ascii="Verdana" w:hAnsi="Verdana" w:cs="Arial"/>
          <w:sz w:val="20"/>
          <w:szCs w:val="20"/>
        </w:rPr>
        <w:t>a alta hospitalar, rapidamente a</w:t>
      </w:r>
      <w:r w:rsidRPr="009F1AF4">
        <w:rPr>
          <w:rFonts w:ascii="Verdana" w:hAnsi="Verdana" w:cs="Arial"/>
          <w:sz w:val="20"/>
          <w:szCs w:val="20"/>
        </w:rPr>
        <w:t xml:space="preserve"> paciente </w:t>
      </w:r>
      <w:r w:rsidR="006858CB">
        <w:rPr>
          <w:rFonts w:ascii="Verdana" w:hAnsi="Verdana" w:cs="Arial"/>
          <w:sz w:val="20"/>
          <w:szCs w:val="20"/>
        </w:rPr>
        <w:t>mantinha sintomas limitantes</w:t>
      </w:r>
      <w:r w:rsidRPr="009F1AF4">
        <w:rPr>
          <w:rFonts w:ascii="Verdana" w:hAnsi="Verdana" w:cs="Arial"/>
          <w:sz w:val="20"/>
          <w:szCs w:val="20"/>
        </w:rPr>
        <w:t xml:space="preserve"> associado</w:t>
      </w:r>
      <w:r w:rsidR="006858CB">
        <w:rPr>
          <w:rFonts w:ascii="Verdana" w:hAnsi="Verdana" w:cs="Arial"/>
          <w:sz w:val="20"/>
          <w:szCs w:val="20"/>
        </w:rPr>
        <w:t>s à</w:t>
      </w:r>
      <w:r w:rsidRPr="009F1AF4">
        <w:rPr>
          <w:rFonts w:ascii="Verdana" w:hAnsi="Verdana" w:cs="Arial"/>
          <w:sz w:val="20"/>
          <w:szCs w:val="20"/>
        </w:rPr>
        <w:t xml:space="preserve"> piora da função renal – razão pela qual terapêuticas alternativas foram propostas.</w:t>
      </w:r>
    </w:p>
    <w:sectPr w:rsidR="009F1AF4" w:rsidRPr="009F1AF4" w:rsidSect="00BD2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C026946"/>
    <w:multiLevelType w:val="hybridMultilevel"/>
    <w:tmpl w:val="D1B461F8"/>
    <w:lvl w:ilvl="0" w:tplc="D2CED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636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487F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7ED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0FE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928E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4CC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ADD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E38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81A40BC"/>
    <w:multiLevelType w:val="hybridMultilevel"/>
    <w:tmpl w:val="522A6B84"/>
    <w:lvl w:ilvl="0" w:tplc="FF1A33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43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B478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0836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B8E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3E5A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A3E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949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669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5A40E5"/>
    <w:multiLevelType w:val="hybridMultilevel"/>
    <w:tmpl w:val="BD248ECA"/>
    <w:lvl w:ilvl="0" w:tplc="77F46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ACF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0E66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A69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400C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4604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BAD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E24F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3AD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72A7427"/>
    <w:multiLevelType w:val="hybridMultilevel"/>
    <w:tmpl w:val="95904E5A"/>
    <w:lvl w:ilvl="0" w:tplc="68A28E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9AE3E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14D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42ED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C68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DC47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28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D60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BC81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43"/>
    <w:rsid w:val="000B4C43"/>
    <w:rsid w:val="00260180"/>
    <w:rsid w:val="004E0D0B"/>
    <w:rsid w:val="00624A7B"/>
    <w:rsid w:val="006858CB"/>
    <w:rsid w:val="008E7AAC"/>
    <w:rsid w:val="009F1AF4"/>
    <w:rsid w:val="00A960C4"/>
    <w:rsid w:val="00B42A2C"/>
    <w:rsid w:val="00BD203C"/>
    <w:rsid w:val="00BD4122"/>
    <w:rsid w:val="00ED3875"/>
    <w:rsid w:val="00EF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Ttulo3">
    <w:name w:val="heading 3"/>
    <w:basedOn w:val="Normal"/>
    <w:next w:val="Normal"/>
    <w:link w:val="Heading3Char"/>
    <w:semiHidden/>
    <w:unhideWhenUsed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Heading4Char"/>
    <w:semiHidden/>
    <w:unhideWhenUsed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link w:val="Ttulo3"/>
    <w:semiHidden/>
    <w:rsid w:val="000B4C4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Heading4Char">
    <w:name w:val="Heading 4 Char"/>
    <w:basedOn w:val="Fontepargpadro"/>
    <w:link w:val="Ttulo4"/>
    <w:semiHidden/>
    <w:rsid w:val="000B4C4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paragraph" w:styleId="Ttulo3">
    <w:name w:val="heading 3"/>
    <w:basedOn w:val="Normal"/>
    <w:next w:val="Normal"/>
    <w:link w:val="Heading3Char"/>
    <w:semiHidden/>
    <w:unhideWhenUsed/>
    <w:qFormat/>
    <w:rsid w:val="000B4C4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paragraph" w:styleId="Ttulo4">
    <w:name w:val="heading 4"/>
    <w:basedOn w:val="Normal"/>
    <w:next w:val="Normal"/>
    <w:link w:val="Heading4Char"/>
    <w:semiHidden/>
    <w:unhideWhenUsed/>
    <w:qFormat/>
    <w:rsid w:val="000B4C43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link w:val="Ttulo3"/>
    <w:semiHidden/>
    <w:rsid w:val="000B4C4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Heading4Char">
    <w:name w:val="Heading 4 Char"/>
    <w:basedOn w:val="Fontepargpadro"/>
    <w:link w:val="Ttulo4"/>
    <w:semiHidden/>
    <w:rsid w:val="000B4C4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B4C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6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20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2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8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5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7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9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3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3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73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19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8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3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Emerson Quirino</cp:lastModifiedBy>
  <cp:revision>2</cp:revision>
  <dcterms:created xsi:type="dcterms:W3CDTF">2015-08-04T17:25:00Z</dcterms:created>
  <dcterms:modified xsi:type="dcterms:W3CDTF">2015-08-04T17:25:00Z</dcterms:modified>
</cp:coreProperties>
</file>