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34" w:rsidRDefault="005B3E34" w:rsidP="005B3E34">
      <w:pPr>
        <w:pStyle w:val="Ttulo2"/>
        <w:spacing w:line="240" w:lineRule="auto"/>
        <w:rPr>
          <w:rFonts w:ascii="Century Schoolbook" w:hAnsi="Century Schoolbook"/>
          <w:b/>
          <w:sz w:val="24"/>
          <w:szCs w:val="28"/>
        </w:rPr>
      </w:pPr>
      <w:bookmarkStart w:id="0" w:name="_Toc369783545"/>
      <w:r w:rsidRPr="00640155">
        <w:rPr>
          <w:rFonts w:ascii="Century Schoolbook" w:hAnsi="Century Schoolbook"/>
          <w:b/>
          <w:sz w:val="24"/>
          <w:szCs w:val="28"/>
        </w:rPr>
        <w:t xml:space="preserve">DIÁRIAS </w:t>
      </w:r>
      <w:proofErr w:type="gramStart"/>
      <w:r w:rsidRPr="00640155">
        <w:rPr>
          <w:rFonts w:ascii="Century Schoolbook" w:hAnsi="Century Schoolbook"/>
          <w:b/>
          <w:sz w:val="24"/>
          <w:szCs w:val="28"/>
        </w:rPr>
        <w:t>NACIONAIS</w:t>
      </w:r>
      <w:r>
        <w:rPr>
          <w:rFonts w:ascii="Century Schoolbook" w:hAnsi="Century Schoolbook"/>
          <w:b/>
          <w:sz w:val="24"/>
          <w:szCs w:val="28"/>
        </w:rPr>
        <w:t>/</w:t>
      </w:r>
      <w:r w:rsidRPr="00640155">
        <w:rPr>
          <w:rFonts w:ascii="Century Schoolbook" w:hAnsi="Century Schoolbook"/>
          <w:b/>
          <w:sz w:val="24"/>
          <w:szCs w:val="28"/>
        </w:rPr>
        <w:t>INTERNACIONAIS</w:t>
      </w:r>
      <w:proofErr w:type="gramEnd"/>
      <w:r w:rsidR="001A7C1A">
        <w:rPr>
          <w:rFonts w:ascii="Century Schoolbook" w:hAnsi="Century Schoolbook"/>
          <w:b/>
          <w:sz w:val="24"/>
          <w:szCs w:val="28"/>
        </w:rPr>
        <w:t xml:space="preserve"> – Servidores da FCF</w:t>
      </w:r>
      <w:r>
        <w:rPr>
          <w:rFonts w:ascii="Century Schoolbook" w:hAnsi="Century Schoolbook"/>
          <w:b/>
          <w:sz w:val="24"/>
          <w:szCs w:val="28"/>
        </w:rPr>
        <w:t>RP</w:t>
      </w:r>
      <w:bookmarkEnd w:id="0"/>
    </w:p>
    <w:p w:rsidR="005B3E34" w:rsidRPr="00244A60" w:rsidRDefault="005B3E34" w:rsidP="005B3E34">
      <w:r>
        <w:t xml:space="preserve">Resolução n. 3502/1989; Ofício Circular VREA </w:t>
      </w:r>
      <w:proofErr w:type="gramStart"/>
      <w:r>
        <w:t>031/2010</w:t>
      </w:r>
      <w:proofErr w:type="gramEnd"/>
    </w:p>
    <w:p w:rsidR="005B3E34" w:rsidRDefault="005B3E34" w:rsidP="005B3E34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</w:rPr>
      </w:pPr>
    </w:p>
    <w:tbl>
      <w:tblPr>
        <w:tblW w:w="9464" w:type="dxa"/>
        <w:jc w:val="center"/>
        <w:tblBorders>
          <w:top w:val="single" w:sz="8" w:space="0" w:color="4F81BD"/>
          <w:bottom w:val="single" w:sz="8" w:space="0" w:color="4F81BD"/>
          <w:insideH w:val="single" w:sz="8" w:space="0" w:color="4F81BD"/>
        </w:tblBorders>
        <w:tblLook w:val="04A0"/>
      </w:tblPr>
      <w:tblGrid>
        <w:gridCol w:w="2503"/>
        <w:gridCol w:w="6961"/>
      </w:tblGrid>
      <w:tr w:rsidR="005B3E34" w:rsidRPr="003D08DC" w:rsidTr="004A0413">
        <w:trPr>
          <w:trHeight w:val="204"/>
          <w:jc w:val="center"/>
        </w:trPr>
        <w:tc>
          <w:tcPr>
            <w:tcW w:w="946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5B3E34" w:rsidRDefault="005B3E34" w:rsidP="004A0413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As diárias são concedidas aos docentes e funcionários da </w:t>
            </w:r>
            <w:r w:rsidR="001A7C1A">
              <w:rPr>
                <w:rFonts w:ascii="Century Gothic" w:hAnsi="Century Gothic" w:cs="Arial"/>
                <w:b/>
                <w:u w:val="single"/>
              </w:rPr>
              <w:t>Universidade de São Paulo – FCF</w:t>
            </w:r>
            <w:r w:rsidRPr="00C27B9F">
              <w:rPr>
                <w:rFonts w:ascii="Century Gothic" w:hAnsi="Century Gothic" w:cs="Arial"/>
                <w:b/>
                <w:u w:val="single"/>
              </w:rPr>
              <w:t>RP</w:t>
            </w:r>
            <w:r>
              <w:rPr>
                <w:rFonts w:ascii="Century Gothic" w:hAnsi="Century Gothic" w:cs="Arial"/>
              </w:rPr>
              <w:t xml:space="preserve"> para custear despesas com hospedagem e alimentação, em viagens de interesse da Instituição.</w:t>
            </w:r>
          </w:p>
          <w:p w:rsidR="005B3E34" w:rsidRDefault="005B3E34" w:rsidP="004A0413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Só é possível solicitar nova Diária caso a Prestação de Contas da Diária anterior já tenha sido encaminhada para o Autorizador.</w:t>
            </w:r>
          </w:p>
          <w:p w:rsidR="005B3E34" w:rsidRDefault="005B3E34" w:rsidP="004A0413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  <w:r w:rsidRPr="00A377DC">
              <w:rPr>
                <w:rFonts w:ascii="Century Gothic" w:hAnsi="Century Gothic" w:cs="Arial"/>
              </w:rPr>
              <w:t>É vedado o pagamento de diárias simples para deslocamento dentro do município de sede do servidor, municípios que com esse façam fronteira ou pertençam à mesma região metropolitana.</w:t>
            </w:r>
          </w:p>
          <w:p w:rsidR="005B3E34" w:rsidRDefault="005B3E34" w:rsidP="004A0413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Não está inclusa neste valor a despesa com locomoção.</w:t>
            </w:r>
          </w:p>
          <w:p w:rsidR="005B3E34" w:rsidRDefault="005B3E34" w:rsidP="004A0413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</w:rPr>
            </w:pPr>
          </w:p>
          <w:p w:rsidR="005B3E34" w:rsidRPr="00E30066" w:rsidRDefault="005B3E34" w:rsidP="004A0413">
            <w:pPr>
              <w:pStyle w:val="NormalWeb"/>
              <w:spacing w:before="0" w:beforeAutospacing="0" w:after="120" w:afterAutospacing="0"/>
              <w:jc w:val="both"/>
              <w:rPr>
                <w:rFonts w:ascii="Century Gothic" w:hAnsi="Century Gothic" w:cs="Arial"/>
                <w:b/>
                <w:i/>
              </w:rPr>
            </w:pPr>
            <w:r w:rsidRPr="00E30066">
              <w:rPr>
                <w:rFonts w:ascii="Century Gothic" w:hAnsi="Century Gothic" w:cs="Arial"/>
                <w:b/>
                <w:i/>
              </w:rPr>
              <w:t xml:space="preserve">Para </w:t>
            </w:r>
            <w:r w:rsidR="0012384B">
              <w:rPr>
                <w:rFonts w:ascii="Century Gothic" w:hAnsi="Century Gothic" w:cs="Arial"/>
                <w:b/>
                <w:i/>
              </w:rPr>
              <w:t xml:space="preserve">a solicitação da </w:t>
            </w:r>
            <w:r w:rsidR="0012384B" w:rsidRPr="0012384B">
              <w:rPr>
                <w:rFonts w:ascii="Century Gothic" w:hAnsi="Century Gothic" w:cs="Arial"/>
                <w:b/>
                <w:i/>
                <w:u w:val="single"/>
              </w:rPr>
              <w:t xml:space="preserve">1ª </w:t>
            </w:r>
            <w:r w:rsidRPr="0012384B">
              <w:rPr>
                <w:rFonts w:ascii="Century Gothic" w:hAnsi="Century Gothic" w:cs="Arial"/>
                <w:b/>
                <w:i/>
                <w:u w:val="single"/>
              </w:rPr>
              <w:t>Diária INTERNACIONA</w:t>
            </w:r>
            <w:r w:rsidR="0012384B" w:rsidRPr="0012384B">
              <w:rPr>
                <w:rFonts w:ascii="Century Gothic" w:hAnsi="Century Gothic" w:cs="Arial"/>
                <w:b/>
                <w:i/>
                <w:u w:val="single"/>
              </w:rPr>
              <w:t>L</w:t>
            </w:r>
            <w:r w:rsidRPr="0012384B">
              <w:rPr>
                <w:rFonts w:ascii="Century Gothic" w:hAnsi="Century Gothic" w:cs="Arial"/>
                <w:b/>
                <w:i/>
                <w:u w:val="single"/>
              </w:rPr>
              <w:t xml:space="preserve"> </w:t>
            </w:r>
            <w:r w:rsidR="0012384B" w:rsidRPr="0012384B">
              <w:rPr>
                <w:rFonts w:ascii="Century Gothic" w:hAnsi="Century Gothic" w:cs="Arial"/>
                <w:b/>
                <w:i/>
                <w:u w:val="single"/>
              </w:rPr>
              <w:t>d</w:t>
            </w:r>
            <w:r w:rsidRPr="0012384B">
              <w:rPr>
                <w:rFonts w:ascii="Century Gothic" w:hAnsi="Century Gothic" w:cs="Arial"/>
                <w:b/>
                <w:i/>
                <w:u w:val="single"/>
              </w:rPr>
              <w:t xml:space="preserve">o interessado </w:t>
            </w:r>
            <w:r w:rsidR="0012384B" w:rsidRPr="0012384B">
              <w:rPr>
                <w:rFonts w:ascii="Century Gothic" w:hAnsi="Century Gothic" w:cs="Arial"/>
                <w:b/>
                <w:i/>
                <w:u w:val="single"/>
              </w:rPr>
              <w:t>no exercício financeiro</w:t>
            </w:r>
            <w:r w:rsidR="0012384B">
              <w:rPr>
                <w:rFonts w:ascii="Century Gothic" w:hAnsi="Century Gothic" w:cs="Arial"/>
                <w:b/>
                <w:i/>
              </w:rPr>
              <w:t xml:space="preserve">, o mesmo </w:t>
            </w:r>
            <w:r w:rsidRPr="00E30066">
              <w:rPr>
                <w:rFonts w:ascii="Century Gothic" w:hAnsi="Century Gothic" w:cs="Arial"/>
                <w:b/>
                <w:i/>
              </w:rPr>
              <w:t>deverá anexar no Sistema Mercúrio Web os seguintes documentos</w:t>
            </w:r>
            <w:r w:rsidR="0012384B">
              <w:rPr>
                <w:rFonts w:ascii="Century Gothic" w:hAnsi="Century Gothic" w:cs="Arial"/>
                <w:b/>
                <w:i/>
              </w:rPr>
              <w:t>, para a Diretoria aprová-la</w:t>
            </w:r>
            <w:r w:rsidRPr="00E30066">
              <w:rPr>
                <w:rFonts w:ascii="Century Gothic" w:hAnsi="Century Gothic" w:cs="Arial"/>
                <w:b/>
                <w:i/>
              </w:rPr>
              <w:t>:</w:t>
            </w:r>
          </w:p>
          <w:p w:rsidR="005B3E34" w:rsidRPr="00E30066" w:rsidRDefault="005B3E34" w:rsidP="005B3E3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rFonts w:ascii="Century Gothic" w:hAnsi="Century Gothic" w:cs="Arial"/>
                <w:b/>
                <w:i/>
              </w:rPr>
            </w:pPr>
            <w:r w:rsidRPr="00E30066">
              <w:rPr>
                <w:rFonts w:ascii="Century Gothic" w:hAnsi="Century Gothic" w:cs="Arial"/>
                <w:b/>
                <w:i/>
              </w:rPr>
              <w:t>Afastamento autorizado e publicado.</w:t>
            </w:r>
          </w:p>
          <w:p w:rsidR="005B3E34" w:rsidRDefault="005B3E34" w:rsidP="000368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rFonts w:ascii="Century Gothic" w:hAnsi="Century Gothic" w:cs="Arial"/>
                <w:b/>
                <w:i/>
              </w:rPr>
            </w:pPr>
            <w:r w:rsidRPr="00E30066">
              <w:rPr>
                <w:rFonts w:ascii="Century Gothic" w:hAnsi="Century Gothic" w:cs="Arial"/>
                <w:b/>
                <w:i/>
              </w:rPr>
              <w:t>Carta-Convite</w:t>
            </w:r>
            <w:r w:rsidR="00F551D0">
              <w:rPr>
                <w:rFonts w:ascii="Century Gothic" w:hAnsi="Century Gothic" w:cs="Arial"/>
                <w:b/>
                <w:i/>
              </w:rPr>
              <w:t>/cronograma do evento/atividade</w:t>
            </w:r>
          </w:p>
          <w:p w:rsidR="00F551D0" w:rsidRDefault="00E241A0" w:rsidP="000368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rFonts w:ascii="Century Gothic" w:hAnsi="Century Gothic" w:cs="Arial"/>
                <w:b/>
                <w:i/>
              </w:rPr>
            </w:pPr>
            <w:r w:rsidRPr="00E241A0">
              <w:rPr>
                <w:rFonts w:ascii="Century Gothic" w:hAnsi="Century Gothic" w:cs="Arial"/>
                <w:b/>
                <w:i/>
                <w:u w:val="single"/>
              </w:rPr>
              <w:t>Quando da utilização de recurso do Departamento</w:t>
            </w:r>
            <w:r>
              <w:rPr>
                <w:rFonts w:ascii="Century Gothic" w:hAnsi="Century Gothic" w:cs="Arial"/>
                <w:b/>
                <w:i/>
              </w:rPr>
              <w:t xml:space="preserve"> anexar d</w:t>
            </w:r>
            <w:r w:rsidR="00F551D0">
              <w:rPr>
                <w:rFonts w:ascii="Century Gothic" w:hAnsi="Century Gothic" w:cs="Arial"/>
                <w:b/>
                <w:i/>
              </w:rPr>
              <w:t xml:space="preserve">ocumento com aprovação da Chefia do Departamento </w:t>
            </w:r>
            <w:r w:rsidR="00523F85">
              <w:rPr>
                <w:rFonts w:ascii="Century Gothic" w:hAnsi="Century Gothic" w:cs="Arial"/>
                <w:b/>
                <w:i/>
              </w:rPr>
              <w:t>para custear a despesa</w:t>
            </w:r>
            <w:r>
              <w:rPr>
                <w:rFonts w:ascii="Century Gothic" w:hAnsi="Century Gothic" w:cs="Arial"/>
                <w:b/>
                <w:i/>
              </w:rPr>
              <w:t>, indicando inclusive a quantidade</w:t>
            </w:r>
            <w:r w:rsidR="00F4636B">
              <w:rPr>
                <w:rFonts w:ascii="Century Gothic" w:hAnsi="Century Gothic" w:cs="Arial"/>
                <w:b/>
                <w:i/>
              </w:rPr>
              <w:t>/valor</w:t>
            </w:r>
            <w:r>
              <w:rPr>
                <w:rFonts w:ascii="Century Gothic" w:hAnsi="Century Gothic" w:cs="Arial"/>
                <w:b/>
                <w:i/>
              </w:rPr>
              <w:t xml:space="preserve"> de diárias </w:t>
            </w:r>
            <w:proofErr w:type="gramStart"/>
            <w:r>
              <w:rPr>
                <w:rFonts w:ascii="Century Gothic" w:hAnsi="Century Gothic" w:cs="Arial"/>
                <w:b/>
                <w:i/>
              </w:rPr>
              <w:t>autorizadas</w:t>
            </w:r>
            <w:proofErr w:type="gramEnd"/>
          </w:p>
          <w:p w:rsidR="000368E1" w:rsidRPr="000368E1" w:rsidRDefault="000368E1" w:rsidP="000368E1">
            <w:pPr>
              <w:pStyle w:val="NormalWeb"/>
              <w:spacing w:before="0" w:beforeAutospacing="0" w:after="0" w:afterAutospacing="0"/>
              <w:ind w:left="714"/>
              <w:jc w:val="both"/>
              <w:rPr>
                <w:rFonts w:ascii="Century Gothic" w:hAnsi="Century Gothic" w:cs="Arial"/>
                <w:b/>
                <w:i/>
              </w:rPr>
            </w:pPr>
          </w:p>
          <w:p w:rsidR="0012384B" w:rsidRDefault="0012384B" w:rsidP="004A0413">
            <w:pPr>
              <w:pStyle w:val="NormalWeb"/>
              <w:spacing w:before="0" w:beforeAutospacing="0" w:after="120" w:afterAutospacing="0"/>
              <w:jc w:val="both"/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t xml:space="preserve">A </w:t>
            </w:r>
            <w:r w:rsidRPr="0012384B">
              <w:rPr>
                <w:rFonts w:ascii="Century Gothic" w:hAnsi="Century Gothic" w:cs="Arial"/>
                <w:b/>
                <w:i/>
                <w:u w:val="single"/>
              </w:rPr>
              <w:t>partir da 1ª solicitação de Diária INTERNACIONA</w:t>
            </w:r>
            <w:r>
              <w:rPr>
                <w:rFonts w:ascii="Century Gothic" w:hAnsi="Century Gothic" w:cs="Arial"/>
                <w:b/>
                <w:i/>
                <w:u w:val="single"/>
              </w:rPr>
              <w:t>L</w:t>
            </w:r>
            <w:r w:rsidRPr="0012384B">
              <w:rPr>
                <w:rFonts w:ascii="Century Gothic" w:hAnsi="Century Gothic" w:cs="Arial"/>
                <w:b/>
                <w:i/>
                <w:u w:val="single"/>
              </w:rPr>
              <w:t xml:space="preserve"> no exercício financeiro</w:t>
            </w:r>
            <w:r>
              <w:rPr>
                <w:rFonts w:ascii="Century Gothic" w:hAnsi="Century Gothic" w:cs="Arial"/>
                <w:b/>
                <w:i/>
              </w:rPr>
              <w:t xml:space="preserve">, o interessado deverá </w:t>
            </w:r>
            <w:r w:rsidRPr="00E30066">
              <w:rPr>
                <w:rFonts w:ascii="Century Gothic" w:hAnsi="Century Gothic" w:cs="Arial"/>
                <w:b/>
                <w:i/>
              </w:rPr>
              <w:t>anexar no Sistema Mercúrio Web os seguintes documentos</w:t>
            </w:r>
            <w:r>
              <w:rPr>
                <w:rFonts w:ascii="Century Gothic" w:hAnsi="Century Gothic" w:cs="Arial"/>
                <w:b/>
                <w:i/>
              </w:rPr>
              <w:t>, para análise e aprovação do Reitor:</w:t>
            </w:r>
          </w:p>
          <w:p w:rsidR="0012384B" w:rsidRPr="00E30066" w:rsidRDefault="0012384B" w:rsidP="0012384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rFonts w:ascii="Century Gothic" w:hAnsi="Century Gothic" w:cs="Arial"/>
                <w:b/>
                <w:i/>
              </w:rPr>
            </w:pPr>
            <w:r w:rsidRPr="00E30066">
              <w:rPr>
                <w:rFonts w:ascii="Century Gothic" w:hAnsi="Century Gothic" w:cs="Arial"/>
                <w:b/>
                <w:i/>
              </w:rPr>
              <w:t>Afastamento autorizado e publicado.</w:t>
            </w:r>
          </w:p>
          <w:p w:rsidR="0012384B" w:rsidRPr="00E30066" w:rsidRDefault="0012384B" w:rsidP="0012384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rFonts w:ascii="Century Gothic" w:hAnsi="Century Gothic" w:cs="Arial"/>
                <w:b/>
                <w:i/>
              </w:rPr>
            </w:pPr>
            <w:r w:rsidRPr="00E30066">
              <w:rPr>
                <w:rFonts w:ascii="Century Gothic" w:hAnsi="Century Gothic" w:cs="Arial"/>
                <w:b/>
                <w:i/>
              </w:rPr>
              <w:t>Carta-Convite/cronograma do evento/atividade.</w:t>
            </w:r>
          </w:p>
          <w:p w:rsidR="0012384B" w:rsidRPr="00E30066" w:rsidRDefault="006E1743" w:rsidP="0012384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t xml:space="preserve">Documento com a </w:t>
            </w:r>
            <w:r w:rsidR="0012384B" w:rsidRPr="00E30066">
              <w:rPr>
                <w:rFonts w:ascii="Century Gothic" w:hAnsi="Century Gothic" w:cs="Arial"/>
                <w:b/>
                <w:i/>
              </w:rPr>
              <w:t>Justificativa circunstanciada do motivo da viagem, com a concordância do dirigente da Unidade</w:t>
            </w:r>
            <w:r w:rsidR="00E241A0">
              <w:rPr>
                <w:rFonts w:ascii="Century Gothic" w:hAnsi="Century Gothic" w:cs="Arial"/>
                <w:b/>
                <w:i/>
              </w:rPr>
              <w:t>, indicando inclusive a quantidade de diárias autorizadas</w:t>
            </w:r>
            <w:r w:rsidR="0012384B" w:rsidRPr="00E30066">
              <w:rPr>
                <w:rFonts w:ascii="Century Gothic" w:hAnsi="Century Gothic" w:cs="Arial"/>
                <w:b/>
                <w:i/>
              </w:rPr>
              <w:t>.</w:t>
            </w:r>
          </w:p>
          <w:p w:rsidR="005B3E34" w:rsidRPr="0012384B" w:rsidRDefault="0012384B" w:rsidP="004A0413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714" w:hanging="357"/>
              <w:jc w:val="both"/>
              <w:rPr>
                <w:rFonts w:ascii="Century Gothic" w:hAnsi="Century Gothic" w:cs="Arial"/>
                <w:b/>
                <w:i/>
              </w:rPr>
            </w:pPr>
            <w:r w:rsidRPr="00E30066">
              <w:rPr>
                <w:rFonts w:ascii="Century Gothic" w:hAnsi="Century Gothic" w:cs="Arial"/>
                <w:b/>
                <w:i/>
              </w:rPr>
              <w:t>Origem dos recursos.</w:t>
            </w:r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9464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:rsidR="005B3E34" w:rsidRDefault="005B3E34" w:rsidP="004A0413">
            <w:pPr>
              <w:pStyle w:val="NormalWeb"/>
              <w:spacing w:before="120" w:beforeAutospacing="0" w:after="120" w:afterAutospacing="0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Critérios para utilização das Diárias:</w:t>
            </w:r>
          </w:p>
          <w:p w:rsidR="005B3E34" w:rsidRDefault="005B3E34" w:rsidP="005B3E34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 w:rsidRPr="007C5FCA">
              <w:rPr>
                <w:rFonts w:ascii="Century Gothic" w:hAnsi="Century Gothic" w:cs="Arial"/>
                <w:bCs/>
                <w:sz w:val="20"/>
              </w:rPr>
              <w:t>Não serão pagas</w:t>
            </w:r>
            <w:r>
              <w:rPr>
                <w:rFonts w:ascii="Century Gothic" w:hAnsi="Century Gothic" w:cs="Arial"/>
                <w:bCs/>
                <w:sz w:val="20"/>
              </w:rPr>
              <w:t xml:space="preserve"> diárias cujo período da viagem seja inferior a 8 horas.</w:t>
            </w:r>
          </w:p>
          <w:p w:rsidR="005B3E34" w:rsidRDefault="005B3E34" w:rsidP="005B3E34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Para deslocamentos cujo período da viagem seja igual ou superior a 8 horas, em que não haja pernoite, será paga uma diária simples.</w:t>
            </w:r>
          </w:p>
          <w:p w:rsidR="005B3E34" w:rsidRDefault="005B3E34" w:rsidP="005B3E34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Para deslocamentos em que haja pernoite será paga uma diária completa.</w:t>
            </w:r>
          </w:p>
          <w:p w:rsidR="005B3E34" w:rsidRDefault="005B3E34" w:rsidP="005B3E34">
            <w:pPr>
              <w:pStyle w:val="NormalWeb"/>
              <w:numPr>
                <w:ilvl w:val="1"/>
                <w:numId w:val="1"/>
              </w:numPr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Considera-se que há pernoite quando o deslocamento for superior a 12 horas e incluir o período compreendido entre às 20h de um dia e às 4h do dia seguinte.</w:t>
            </w:r>
          </w:p>
          <w:p w:rsidR="005B3E34" w:rsidRDefault="005B3E34" w:rsidP="005B3E34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No caso de diárias consecutivas, inicia-se nova contagem de tempo, de acordo com as regras acima, somente após o término de 24 horas correspondente à diária anterior.</w:t>
            </w:r>
          </w:p>
          <w:p w:rsidR="005B3E34" w:rsidRDefault="005B3E34" w:rsidP="005B3E34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Para um mesmo deslocamento não poderão ser pagas duas diárias simples.</w:t>
            </w:r>
          </w:p>
          <w:p w:rsidR="005B3E34" w:rsidRDefault="005B3E34" w:rsidP="005B3E34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Não é permitido o pagamento de diária cujo período de apuração inicie-se no mesmo dia da diária anterior.</w:t>
            </w:r>
          </w:p>
          <w:p w:rsidR="005B3E34" w:rsidRDefault="005B3E34" w:rsidP="005B3E34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 w:rsidRPr="00CA07E4">
              <w:rPr>
                <w:rFonts w:ascii="Century Gothic" w:hAnsi="Century Gothic" w:cs="Arial"/>
                <w:bCs/>
                <w:sz w:val="20"/>
              </w:rPr>
              <w:t xml:space="preserve">Não </w:t>
            </w:r>
            <w:r>
              <w:rPr>
                <w:rFonts w:ascii="Century Gothic" w:hAnsi="Century Gothic" w:cs="Arial"/>
                <w:bCs/>
                <w:sz w:val="20"/>
              </w:rPr>
              <w:t xml:space="preserve">é </w:t>
            </w:r>
            <w:r w:rsidRPr="00CA07E4">
              <w:rPr>
                <w:rFonts w:ascii="Century Gothic" w:hAnsi="Century Gothic" w:cs="Arial"/>
                <w:bCs/>
                <w:sz w:val="20"/>
              </w:rPr>
              <w:t>autorizado pagamento de diárias para docentes da Unidade que</w:t>
            </w:r>
            <w:r>
              <w:rPr>
                <w:rFonts w:ascii="Century Gothic" w:hAnsi="Century Gothic" w:cs="Arial"/>
                <w:bCs/>
                <w:sz w:val="20"/>
              </w:rPr>
              <w:t>,</w:t>
            </w:r>
            <w:r w:rsidRPr="00CA07E4">
              <w:rPr>
                <w:rFonts w:ascii="Century Gothic" w:hAnsi="Century Gothic" w:cs="Arial"/>
                <w:bCs/>
                <w:sz w:val="20"/>
              </w:rPr>
              <w:t xml:space="preserve"> por qualquer </w:t>
            </w:r>
            <w:r w:rsidRPr="00CA07E4">
              <w:rPr>
                <w:rFonts w:ascii="Century Gothic" w:hAnsi="Century Gothic" w:cs="Arial"/>
                <w:bCs/>
                <w:sz w:val="20"/>
              </w:rPr>
              <w:lastRenderedPageBreak/>
              <w:t>motivo</w:t>
            </w:r>
            <w:r>
              <w:rPr>
                <w:rFonts w:ascii="Century Gothic" w:hAnsi="Century Gothic" w:cs="Arial"/>
                <w:bCs/>
                <w:sz w:val="20"/>
              </w:rPr>
              <w:t>,</w:t>
            </w:r>
            <w:r w:rsidRPr="00CA07E4">
              <w:rPr>
                <w:rFonts w:ascii="Century Gothic" w:hAnsi="Century Gothic" w:cs="Arial"/>
                <w:bCs/>
                <w:sz w:val="20"/>
              </w:rPr>
              <w:t xml:space="preserve"> estejam em outra localidade, participarem em eventos em Ribeirão Preto.</w:t>
            </w:r>
          </w:p>
          <w:p w:rsidR="005B3E34" w:rsidRDefault="005B3E34" w:rsidP="004A0413">
            <w:pPr>
              <w:pStyle w:val="NormalWeb"/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 xml:space="preserve">Diárias Nacionais </w:t>
            </w:r>
            <w:r w:rsidRPr="00FC10D6">
              <w:rPr>
                <w:rFonts w:ascii="Century Gothic" w:hAnsi="Century Gothic" w:cs="Arial"/>
                <w:bCs/>
                <w:sz w:val="20"/>
                <w:u w:val="single"/>
              </w:rPr>
              <w:t xml:space="preserve">são depositadas na conta corrente </w:t>
            </w:r>
            <w:r>
              <w:rPr>
                <w:rFonts w:ascii="Century Gothic" w:hAnsi="Century Gothic" w:cs="Arial"/>
                <w:bCs/>
                <w:sz w:val="20"/>
                <w:u w:val="single"/>
              </w:rPr>
              <w:t>01 (um) dia útil antes da data</w:t>
            </w:r>
            <w:r w:rsidRPr="00FC10D6">
              <w:rPr>
                <w:rFonts w:ascii="Century Gothic" w:hAnsi="Century Gothic" w:cs="Arial"/>
                <w:bCs/>
                <w:sz w:val="20"/>
                <w:u w:val="single"/>
              </w:rPr>
              <w:t xml:space="preserve"> da viagem</w:t>
            </w:r>
          </w:p>
          <w:p w:rsidR="005B3E34" w:rsidRPr="00362892" w:rsidRDefault="005B3E34" w:rsidP="004A0413">
            <w:pPr>
              <w:pStyle w:val="NormalWeb"/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 xml:space="preserve">Diárias Internacionais </w:t>
            </w:r>
            <w:r w:rsidRPr="00FC10D6">
              <w:rPr>
                <w:rFonts w:ascii="Century Gothic" w:hAnsi="Century Gothic" w:cs="Arial"/>
                <w:bCs/>
                <w:sz w:val="20"/>
                <w:u w:val="single"/>
              </w:rPr>
              <w:t>são depositadas na conta corrente 05 (cinco) dias</w:t>
            </w:r>
            <w:r>
              <w:rPr>
                <w:rFonts w:ascii="Century Gothic" w:hAnsi="Century Gothic" w:cs="Arial"/>
                <w:bCs/>
                <w:sz w:val="20"/>
                <w:u w:val="single"/>
              </w:rPr>
              <w:t xml:space="preserve"> uteis</w:t>
            </w:r>
            <w:r w:rsidRPr="00FC10D6">
              <w:rPr>
                <w:rFonts w:ascii="Century Gothic" w:hAnsi="Century Gothic" w:cs="Arial"/>
                <w:bCs/>
                <w:sz w:val="20"/>
                <w:u w:val="single"/>
              </w:rPr>
              <w:t xml:space="preserve"> antes da viagem</w:t>
            </w:r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250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sz w:val="20"/>
              </w:rPr>
            </w:pPr>
          </w:p>
        </w:tc>
      </w:tr>
      <w:tr w:rsidR="005B3E34" w:rsidRPr="003D08DC" w:rsidTr="004A0413">
        <w:trPr>
          <w:trHeight w:val="510"/>
          <w:jc w:val="center"/>
        </w:trPr>
        <w:tc>
          <w:tcPr>
            <w:tcW w:w="2503" w:type="dxa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  <w:r w:rsidRPr="003D08DC">
              <w:rPr>
                <w:rFonts w:ascii="Century Gothic" w:hAnsi="Century Gothic" w:cs="Arial"/>
                <w:b/>
                <w:bCs/>
                <w:sz w:val="20"/>
              </w:rPr>
              <w:t>Interessado</w:t>
            </w:r>
          </w:p>
        </w:tc>
        <w:tc>
          <w:tcPr>
            <w:tcW w:w="6961" w:type="dxa"/>
            <w:vAlign w:val="center"/>
          </w:tcPr>
          <w:p w:rsidR="005B3E34" w:rsidRDefault="005B3E34" w:rsidP="0012384B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Acessar o Sistema Mercúrio Web (</w:t>
            </w:r>
            <w:hyperlink r:id="rId5" w:history="1">
              <w:proofErr w:type="gramStart"/>
              <w:r w:rsidRPr="007473A6">
                <w:rPr>
                  <w:rStyle w:val="Hyperlink"/>
                  <w:rFonts w:ascii="Century Gothic" w:hAnsi="Century Gothic" w:cs="Arial"/>
                  <w:sz w:val="20"/>
                </w:rPr>
                <w:t>sistemas.</w:t>
              </w:r>
              <w:proofErr w:type="spellStart"/>
              <w:proofErr w:type="gramEnd"/>
              <w:r w:rsidRPr="007473A6">
                <w:rPr>
                  <w:rStyle w:val="Hyperlink"/>
                  <w:rFonts w:ascii="Century Gothic" w:hAnsi="Century Gothic" w:cs="Arial"/>
                  <w:sz w:val="20"/>
                </w:rPr>
                <w:t>usp</w:t>
              </w:r>
              <w:proofErr w:type="spellEnd"/>
              <w:r w:rsidRPr="007473A6">
                <w:rPr>
                  <w:rStyle w:val="Hyperlink"/>
                  <w:rFonts w:ascii="Century Gothic" w:hAnsi="Century Gothic" w:cs="Arial"/>
                  <w:sz w:val="20"/>
                </w:rPr>
                <w:t>.</w:t>
              </w:r>
              <w:proofErr w:type="spellStart"/>
              <w:r w:rsidRPr="007473A6">
                <w:rPr>
                  <w:rStyle w:val="Hyperlink"/>
                  <w:rFonts w:ascii="Century Gothic" w:hAnsi="Century Gothic" w:cs="Arial"/>
                  <w:sz w:val="20"/>
                </w:rPr>
                <w:t>br</w:t>
              </w:r>
              <w:proofErr w:type="spellEnd"/>
            </w:hyperlink>
            <w:r>
              <w:rPr>
                <w:rFonts w:ascii="Century Gothic" w:hAnsi="Century Gothic" w:cs="Arial"/>
                <w:sz w:val="20"/>
              </w:rPr>
              <w:t>)</w:t>
            </w:r>
          </w:p>
          <w:p w:rsidR="005B3E34" w:rsidRDefault="005B3E34" w:rsidP="0012384B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Preencher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Login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(Usuário e Senha)</w:t>
            </w:r>
          </w:p>
          <w:p w:rsidR="005B3E34" w:rsidRDefault="005B3E34" w:rsidP="0012384B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Acessar “</w:t>
            </w:r>
            <w:proofErr w:type="gramStart"/>
            <w:r>
              <w:rPr>
                <w:rFonts w:ascii="Century Gothic" w:hAnsi="Century Gothic" w:cs="Arial"/>
                <w:sz w:val="20"/>
              </w:rPr>
              <w:t>Diárias/Nova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Diária”</w:t>
            </w:r>
          </w:p>
          <w:p w:rsidR="005B3E34" w:rsidRDefault="005B3E34" w:rsidP="0012384B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Preencher os campos:</w:t>
            </w:r>
          </w:p>
          <w:p w:rsidR="005B3E34" w:rsidRDefault="005B3E34" w:rsidP="0012384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Âmbito da Diária (Nacional/Internacional)</w:t>
            </w:r>
          </w:p>
          <w:p w:rsidR="005B3E34" w:rsidRDefault="005B3E34" w:rsidP="0012384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País/Estado</w:t>
            </w:r>
          </w:p>
          <w:p w:rsidR="005B3E34" w:rsidRDefault="005B3E34" w:rsidP="0012384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Cidade de Destino</w:t>
            </w:r>
          </w:p>
          <w:p w:rsidR="005B3E34" w:rsidRDefault="005B3E34" w:rsidP="0012384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Previsão de Saída (data e hora)</w:t>
            </w:r>
          </w:p>
          <w:p w:rsidR="005B3E34" w:rsidRDefault="005B3E34" w:rsidP="0012384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Previsão de Término (data e hora)</w:t>
            </w:r>
          </w:p>
          <w:p w:rsidR="005B3E34" w:rsidRDefault="005B3E34" w:rsidP="0012384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Se recurso de convênio preencher o número deste, constante no Sistema Mercúrio Web –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E-</w:t>
            </w:r>
            <w:proofErr w:type="gramStart"/>
            <w:r>
              <w:rPr>
                <w:rFonts w:ascii="Century Gothic" w:hAnsi="Century Gothic" w:cs="Arial"/>
                <w:sz w:val="20"/>
              </w:rPr>
              <w:t>Convênio</w:t>
            </w:r>
            <w:proofErr w:type="spellEnd"/>
            <w:proofErr w:type="gramEnd"/>
          </w:p>
          <w:p w:rsidR="005B3E34" w:rsidRDefault="005B3E34" w:rsidP="0012384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Finalidade</w:t>
            </w:r>
          </w:p>
          <w:p w:rsidR="005B3E34" w:rsidRDefault="005B3E34" w:rsidP="004A0413">
            <w:pPr>
              <w:pStyle w:val="NormalWeb"/>
              <w:spacing w:before="0" w:beforeAutospacing="0" w:after="120" w:afterAutospacing="0"/>
              <w:ind w:left="1015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842C7D">
              <w:rPr>
                <w:rFonts w:ascii="Century Gothic" w:hAnsi="Century Gothic" w:cs="Arial"/>
                <w:b/>
                <w:sz w:val="20"/>
              </w:rPr>
              <w:t>Informar de forma sucinta e objetiva a finalidade da viagem, fazendo constar os dados do evento</w:t>
            </w:r>
            <w:r>
              <w:rPr>
                <w:rFonts w:ascii="Century Gothic" w:hAnsi="Century Gothic" w:cs="Arial"/>
                <w:sz w:val="20"/>
              </w:rPr>
              <w:t xml:space="preserve"> (nome, data e local) </w:t>
            </w:r>
            <w:r w:rsidRPr="00842C7D">
              <w:rPr>
                <w:rFonts w:ascii="Century Gothic" w:hAnsi="Century Gothic" w:cs="Arial"/>
                <w:b/>
                <w:sz w:val="20"/>
              </w:rPr>
              <w:t>ou a descrição da atividade</w:t>
            </w:r>
            <w:r>
              <w:rPr>
                <w:rFonts w:ascii="Century Gothic" w:hAnsi="Century Gothic" w:cs="Arial"/>
                <w:sz w:val="20"/>
              </w:rPr>
              <w:t xml:space="preserve">. Se for utilizar verba específica, deverá também ser mencionada neste campo: 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R</w:t>
            </w:r>
            <w:r w:rsidRPr="00E43D0F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ecursos da </w:t>
            </w:r>
            <w:proofErr w:type="spellStart"/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xxxxxx</w:t>
            </w:r>
            <w:proofErr w:type="spellEnd"/>
            <w:r w:rsidRPr="00E43D0F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– Projeto </w:t>
            </w:r>
            <w:proofErr w:type="spellStart"/>
            <w:r w:rsidRPr="00E43D0F">
              <w:rPr>
                <w:rFonts w:ascii="Century Gothic" w:hAnsi="Century Gothic" w:cs="Arial"/>
                <w:b/>
                <w:i/>
                <w:sz w:val="20"/>
                <w:szCs w:val="20"/>
              </w:rPr>
              <w:t>xxxxxx</w:t>
            </w:r>
            <w:proofErr w:type="spellEnd"/>
            <w:r w:rsidRPr="00E43D0F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– Prof. </w:t>
            </w:r>
            <w:proofErr w:type="gramStart"/>
            <w:r w:rsidRPr="00E43D0F">
              <w:rPr>
                <w:rFonts w:ascii="Century Gothic" w:hAnsi="Century Gothic" w:cs="Arial"/>
                <w:b/>
                <w:i/>
                <w:sz w:val="20"/>
                <w:szCs w:val="20"/>
              </w:rPr>
              <w:t>Dr.</w:t>
            </w:r>
            <w:proofErr w:type="gramEnd"/>
            <w:r w:rsidRPr="00E43D0F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(nome), processo nº 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xx</w:t>
            </w:r>
            <w:r w:rsidRPr="00E43D0F">
              <w:rPr>
                <w:rFonts w:ascii="Century Gothic" w:hAnsi="Century Gothic" w:cs="Arial"/>
                <w:b/>
                <w:i/>
                <w:sz w:val="20"/>
                <w:szCs w:val="20"/>
              </w:rPr>
              <w:t>.1.</w:t>
            </w:r>
            <w:proofErr w:type="spellStart"/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xxxx</w:t>
            </w:r>
            <w:proofErr w:type="spellEnd"/>
            <w:r w:rsidRPr="00E43D0F">
              <w:rPr>
                <w:rFonts w:ascii="Century Gothic" w:hAnsi="Century Gothic" w:cs="Arial"/>
                <w:b/>
                <w:i/>
                <w:sz w:val="20"/>
                <w:szCs w:val="20"/>
              </w:rPr>
              <w:t>.81.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x</w:t>
            </w:r>
          </w:p>
          <w:p w:rsidR="0012384B" w:rsidRPr="0012384B" w:rsidRDefault="0012384B" w:rsidP="0012384B">
            <w:pPr>
              <w:pStyle w:val="NormalWeb"/>
              <w:spacing w:before="0" w:beforeAutospacing="0" w:after="120" w:afterAutospacing="0"/>
              <w:jc w:val="bot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12384B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Para a solicitação da </w:t>
            </w:r>
            <w:r w:rsidRPr="0012384B">
              <w:rPr>
                <w:rFonts w:ascii="Century Gothic" w:hAnsi="Century Gothic" w:cs="Arial"/>
                <w:b/>
                <w:i/>
                <w:sz w:val="20"/>
                <w:szCs w:val="20"/>
                <w:u w:val="single"/>
              </w:rPr>
              <w:t>1ª Diária INTERNACIONAL do interessado no exercício financeiro</w:t>
            </w:r>
            <w:r w:rsidRPr="0012384B">
              <w:rPr>
                <w:rFonts w:ascii="Century Gothic" w:hAnsi="Century Gothic" w:cs="Arial"/>
                <w:b/>
                <w:i/>
                <w:sz w:val="20"/>
                <w:szCs w:val="20"/>
              </w:rPr>
              <w:t>, o mesmo deverá anexar no Sistema Mercúrio Web os seguintes documentos, para a Diretoria aprová-la:</w:t>
            </w:r>
          </w:p>
          <w:p w:rsidR="0012384B" w:rsidRPr="0012384B" w:rsidRDefault="0012384B" w:rsidP="0012384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12384B">
              <w:rPr>
                <w:rFonts w:ascii="Century Gothic" w:hAnsi="Century Gothic" w:cs="Arial"/>
                <w:i/>
                <w:sz w:val="20"/>
                <w:szCs w:val="20"/>
              </w:rPr>
              <w:t>Afastamento autorizado e publicado.</w:t>
            </w:r>
          </w:p>
          <w:p w:rsidR="0012384B" w:rsidRPr="0012384B" w:rsidRDefault="0012384B" w:rsidP="0012384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12384B">
              <w:rPr>
                <w:rFonts w:ascii="Century Gothic" w:hAnsi="Century Gothic" w:cs="Arial"/>
                <w:i/>
                <w:sz w:val="20"/>
                <w:szCs w:val="20"/>
              </w:rPr>
              <w:t>Carta-Convite/cronograma do evento/atividade.</w:t>
            </w:r>
          </w:p>
          <w:p w:rsidR="0012384B" w:rsidRPr="0012384B" w:rsidRDefault="00135F60" w:rsidP="00135F60">
            <w:pPr>
              <w:pStyle w:val="NormalWeb"/>
              <w:numPr>
                <w:ilvl w:val="1"/>
                <w:numId w:val="2"/>
              </w:numPr>
              <w:spacing w:before="0" w:beforeAutospacing="0" w:after="120" w:afterAutospacing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135F60">
              <w:rPr>
                <w:rFonts w:ascii="Century Gothic" w:hAnsi="Century Gothic" w:cs="Arial"/>
                <w:i/>
                <w:sz w:val="20"/>
                <w:szCs w:val="20"/>
              </w:rPr>
              <w:t>Quando da utilização de recurso do Departamento anexar documento com aprovação da Chefia do Departamento para custear a despesa, indicando inclusive a quantidade</w:t>
            </w:r>
            <w:r w:rsidR="00F4636B">
              <w:rPr>
                <w:rFonts w:ascii="Century Gothic" w:hAnsi="Century Gothic" w:cs="Arial"/>
                <w:i/>
                <w:sz w:val="20"/>
                <w:szCs w:val="20"/>
              </w:rPr>
              <w:t>/valor</w:t>
            </w:r>
            <w:r w:rsidRPr="00135F60">
              <w:rPr>
                <w:rFonts w:ascii="Century Gothic" w:hAnsi="Century Gothic" w:cs="Arial"/>
                <w:i/>
                <w:sz w:val="20"/>
                <w:szCs w:val="20"/>
              </w:rPr>
              <w:t xml:space="preserve"> de diárias autorizadas </w:t>
            </w:r>
            <w:r w:rsidR="0012384B" w:rsidRPr="0012384B">
              <w:rPr>
                <w:rFonts w:ascii="Century Gothic" w:hAnsi="Century Gothic" w:cs="Arial"/>
                <w:i/>
                <w:sz w:val="20"/>
                <w:szCs w:val="20"/>
              </w:rPr>
              <w:t>Origem dos recursos.</w:t>
            </w:r>
          </w:p>
          <w:p w:rsidR="0012384B" w:rsidRPr="0012384B" w:rsidRDefault="0012384B" w:rsidP="0012384B">
            <w:pPr>
              <w:pStyle w:val="NormalWeb"/>
              <w:spacing w:before="0" w:beforeAutospacing="0" w:after="120" w:afterAutospacing="0"/>
              <w:jc w:val="bot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12384B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A </w:t>
            </w:r>
            <w:r w:rsidRPr="0012384B">
              <w:rPr>
                <w:rFonts w:ascii="Century Gothic" w:hAnsi="Century Gothic" w:cs="Arial"/>
                <w:b/>
                <w:i/>
                <w:sz w:val="20"/>
                <w:szCs w:val="20"/>
                <w:u w:val="single"/>
              </w:rPr>
              <w:t>partir da 1ª solicitação de Diária INTERNACIONAL no exercício financeiro</w:t>
            </w:r>
            <w:r w:rsidRPr="0012384B">
              <w:rPr>
                <w:rFonts w:ascii="Century Gothic" w:hAnsi="Century Gothic" w:cs="Arial"/>
                <w:b/>
                <w:i/>
                <w:sz w:val="20"/>
                <w:szCs w:val="20"/>
              </w:rPr>
              <w:t>, o interessado deverá anexar no Sistema Mercúrio Web os seguintes documentos, para análise e aprovação do Reitor:</w:t>
            </w:r>
          </w:p>
          <w:p w:rsidR="0012384B" w:rsidRPr="0012384B" w:rsidRDefault="0012384B" w:rsidP="0012384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12384B">
              <w:rPr>
                <w:rFonts w:ascii="Century Gothic" w:hAnsi="Century Gothic" w:cs="Arial"/>
                <w:i/>
                <w:sz w:val="20"/>
                <w:szCs w:val="20"/>
              </w:rPr>
              <w:t>Afastamento autorizado e publicado.</w:t>
            </w:r>
          </w:p>
          <w:p w:rsidR="0012384B" w:rsidRPr="0012384B" w:rsidRDefault="0012384B" w:rsidP="0012384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12384B">
              <w:rPr>
                <w:rFonts w:ascii="Century Gothic" w:hAnsi="Century Gothic" w:cs="Arial"/>
                <w:i/>
                <w:sz w:val="20"/>
                <w:szCs w:val="20"/>
              </w:rPr>
              <w:t>Carta-Convite/cronograma do evento/atividade.</w:t>
            </w:r>
          </w:p>
          <w:p w:rsidR="0012384B" w:rsidRPr="0012384B" w:rsidRDefault="0012384B" w:rsidP="0044160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12384B">
              <w:rPr>
                <w:rFonts w:ascii="Century Gothic" w:hAnsi="Century Gothic" w:cs="Arial"/>
                <w:i/>
                <w:sz w:val="20"/>
                <w:szCs w:val="20"/>
              </w:rPr>
              <w:t>Justificativa circunstanciada do motivo da viagem, com a concordância do dirigente da Unidade</w:t>
            </w:r>
            <w:r w:rsidR="0044160B" w:rsidRPr="0044160B">
              <w:rPr>
                <w:rFonts w:ascii="Century Gothic" w:hAnsi="Century Gothic" w:cs="Arial"/>
                <w:i/>
                <w:sz w:val="20"/>
                <w:szCs w:val="20"/>
              </w:rPr>
              <w:t>, indicando inclusive a qu</w:t>
            </w:r>
            <w:r w:rsidR="0044160B">
              <w:rPr>
                <w:rFonts w:ascii="Century Gothic" w:hAnsi="Century Gothic" w:cs="Arial"/>
                <w:i/>
                <w:sz w:val="20"/>
                <w:szCs w:val="20"/>
              </w:rPr>
              <w:t>antidade de diárias autorizadas</w:t>
            </w:r>
            <w:r w:rsidRPr="0012384B">
              <w:rPr>
                <w:rFonts w:ascii="Century Gothic" w:hAnsi="Century Gothic" w:cs="Arial"/>
                <w:i/>
                <w:sz w:val="20"/>
                <w:szCs w:val="20"/>
              </w:rPr>
              <w:t>.</w:t>
            </w:r>
          </w:p>
          <w:p w:rsidR="0012384B" w:rsidRPr="0012384B" w:rsidRDefault="0012384B" w:rsidP="0012384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jc w:val="both"/>
              <w:rPr>
                <w:rFonts w:ascii="Century Gothic" w:hAnsi="Century Gothic" w:cs="Arial"/>
                <w:sz w:val="20"/>
              </w:rPr>
            </w:pPr>
            <w:r w:rsidRPr="0012384B">
              <w:rPr>
                <w:rFonts w:ascii="Century Gothic" w:hAnsi="Century Gothic" w:cs="Arial"/>
                <w:i/>
                <w:sz w:val="20"/>
                <w:szCs w:val="20"/>
              </w:rPr>
              <w:t>Origem dos recursos</w:t>
            </w:r>
            <w:r w:rsidRPr="0012384B">
              <w:rPr>
                <w:rFonts w:ascii="Century Gothic" w:hAnsi="Century Gothic" w:cs="Arial"/>
                <w:b/>
                <w:i/>
                <w:sz w:val="20"/>
                <w:szCs w:val="20"/>
              </w:rPr>
              <w:t>.</w:t>
            </w:r>
          </w:p>
          <w:p w:rsidR="005B3E34" w:rsidRPr="003D08DC" w:rsidRDefault="005B3E34" w:rsidP="0012384B">
            <w:pPr>
              <w:pStyle w:val="NormalWeb"/>
              <w:spacing w:before="120" w:beforeAutospacing="0" w:after="120" w:afterAutospacing="0"/>
              <w:ind w:left="-61"/>
              <w:rPr>
                <w:rFonts w:ascii="Century Gothic" w:hAnsi="Century Gothic" w:cs="Arial"/>
                <w:sz w:val="20"/>
              </w:rPr>
            </w:pPr>
            <w:r w:rsidRPr="0012384B">
              <w:rPr>
                <w:rFonts w:ascii="Century Gothic" w:hAnsi="Century Gothic" w:cs="Arial"/>
                <w:bCs/>
                <w:sz w:val="20"/>
                <w:szCs w:val="20"/>
              </w:rPr>
              <w:t>Salvar Diária – onde ela é encaminhada para a Autorização</w:t>
            </w:r>
          </w:p>
        </w:tc>
      </w:tr>
      <w:tr w:rsidR="005B3E34" w:rsidRPr="003D08DC" w:rsidTr="004A0413">
        <w:trPr>
          <w:trHeight w:val="206"/>
          <w:jc w:val="center"/>
        </w:trPr>
        <w:tc>
          <w:tcPr>
            <w:tcW w:w="2503" w:type="dxa"/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6961" w:type="dxa"/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sz w:val="20"/>
              </w:rPr>
            </w:pPr>
          </w:p>
        </w:tc>
      </w:tr>
      <w:tr w:rsidR="00E241A0" w:rsidRPr="003D08DC" w:rsidTr="00B13C32">
        <w:trPr>
          <w:trHeight w:val="510"/>
          <w:jc w:val="center"/>
        </w:trPr>
        <w:tc>
          <w:tcPr>
            <w:tcW w:w="2503" w:type="dxa"/>
            <w:vAlign w:val="center"/>
          </w:tcPr>
          <w:p w:rsidR="00E241A0" w:rsidRPr="003D08DC" w:rsidRDefault="00E241A0" w:rsidP="00B13C32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Chefes de Departamentos /Assistentes</w:t>
            </w:r>
          </w:p>
        </w:tc>
        <w:tc>
          <w:tcPr>
            <w:tcW w:w="6961" w:type="dxa"/>
            <w:vAlign w:val="center"/>
          </w:tcPr>
          <w:p w:rsidR="00E241A0" w:rsidRDefault="00E241A0" w:rsidP="00E241A0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459"/>
              <w:rPr>
                <w:rFonts w:ascii="Century Gothic" w:hAnsi="Century Gothic" w:cs="Arial"/>
                <w:bCs/>
                <w:sz w:val="20"/>
              </w:rPr>
            </w:pPr>
            <w:r w:rsidRPr="0070405C">
              <w:rPr>
                <w:rFonts w:ascii="Century Gothic" w:hAnsi="Century Gothic" w:cs="Arial"/>
                <w:b/>
                <w:bCs/>
                <w:sz w:val="20"/>
              </w:rPr>
              <w:t>DIÁRIAS NACIONAIS</w:t>
            </w:r>
            <w:r>
              <w:rPr>
                <w:rFonts w:ascii="Century Gothic" w:hAnsi="Century Gothic" w:cs="Arial"/>
                <w:bCs/>
                <w:sz w:val="20"/>
              </w:rPr>
              <w:t xml:space="preserve"> – Autorizar a Diária no Sistema Mercúrio Web</w:t>
            </w:r>
          </w:p>
          <w:p w:rsidR="00E241A0" w:rsidRPr="003D08DC" w:rsidRDefault="00E241A0" w:rsidP="00E241A0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459"/>
              <w:rPr>
                <w:rFonts w:ascii="Century Gothic" w:hAnsi="Century Gothic" w:cs="Arial"/>
                <w:bCs/>
                <w:sz w:val="20"/>
              </w:rPr>
            </w:pPr>
            <w:r w:rsidRPr="0070405C">
              <w:rPr>
                <w:rFonts w:ascii="Century Gothic" w:hAnsi="Century Gothic" w:cs="Arial"/>
                <w:b/>
                <w:bCs/>
                <w:sz w:val="20"/>
              </w:rPr>
              <w:t>DIÁRIAS INTERNACIONAIS</w:t>
            </w:r>
            <w:r>
              <w:rPr>
                <w:rFonts w:ascii="Century Gothic" w:hAnsi="Century Gothic" w:cs="Arial"/>
                <w:bCs/>
                <w:sz w:val="20"/>
              </w:rPr>
              <w:t xml:space="preserve"> – Autorizar a 1ª Diária do Exercício Financeiro do interessado, no Sistema Mercúrio </w:t>
            </w:r>
            <w:proofErr w:type="gramStart"/>
            <w:r>
              <w:rPr>
                <w:rFonts w:ascii="Century Gothic" w:hAnsi="Century Gothic" w:cs="Arial"/>
                <w:bCs/>
                <w:sz w:val="20"/>
              </w:rPr>
              <w:t>Web</w:t>
            </w:r>
            <w:proofErr w:type="gramEnd"/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250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sz w:val="20"/>
              </w:rPr>
            </w:pPr>
          </w:p>
        </w:tc>
      </w:tr>
      <w:tr w:rsidR="0012384B" w:rsidRPr="003D08DC" w:rsidTr="009D0903">
        <w:trPr>
          <w:trHeight w:val="510"/>
          <w:jc w:val="center"/>
        </w:trPr>
        <w:tc>
          <w:tcPr>
            <w:tcW w:w="2503" w:type="dxa"/>
            <w:vAlign w:val="center"/>
          </w:tcPr>
          <w:p w:rsidR="0012384B" w:rsidRPr="003D08DC" w:rsidRDefault="0012384B" w:rsidP="009D090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Diretoria</w:t>
            </w:r>
          </w:p>
        </w:tc>
        <w:tc>
          <w:tcPr>
            <w:tcW w:w="6961" w:type="dxa"/>
            <w:vAlign w:val="center"/>
          </w:tcPr>
          <w:p w:rsidR="0012384B" w:rsidRPr="003D08DC" w:rsidRDefault="0012384B" w:rsidP="009D0903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459"/>
              <w:rPr>
                <w:rFonts w:ascii="Century Gothic" w:hAnsi="Century Gothic" w:cs="Arial"/>
                <w:bCs/>
                <w:sz w:val="20"/>
              </w:rPr>
            </w:pPr>
            <w:r w:rsidRPr="0070405C">
              <w:rPr>
                <w:rFonts w:ascii="Century Gothic" w:hAnsi="Century Gothic" w:cs="Arial"/>
                <w:b/>
                <w:bCs/>
                <w:sz w:val="20"/>
              </w:rPr>
              <w:t>DIÁRIAS INTERNACIONAIS</w:t>
            </w:r>
            <w:r>
              <w:rPr>
                <w:rFonts w:ascii="Century Gothic" w:hAnsi="Century Gothic" w:cs="Arial"/>
                <w:bCs/>
                <w:sz w:val="20"/>
              </w:rPr>
              <w:t xml:space="preserve"> – Autorizar a 1ª Diária do Exercício Financeiro do interessado, no Sistema Mercúrio </w:t>
            </w:r>
            <w:proofErr w:type="gramStart"/>
            <w:r>
              <w:rPr>
                <w:rFonts w:ascii="Century Gothic" w:hAnsi="Century Gothic" w:cs="Arial"/>
                <w:bCs/>
                <w:sz w:val="20"/>
              </w:rPr>
              <w:t>Web</w:t>
            </w:r>
            <w:proofErr w:type="gramEnd"/>
          </w:p>
        </w:tc>
      </w:tr>
      <w:tr w:rsidR="0012384B" w:rsidRPr="003D08DC" w:rsidTr="009D0903">
        <w:trPr>
          <w:trHeight w:val="204"/>
          <w:jc w:val="center"/>
        </w:trPr>
        <w:tc>
          <w:tcPr>
            <w:tcW w:w="250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2384B" w:rsidRPr="003D08DC" w:rsidRDefault="0012384B" w:rsidP="009D090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2384B" w:rsidRPr="003D08DC" w:rsidRDefault="0012384B" w:rsidP="009D0903">
            <w:pPr>
              <w:pStyle w:val="NormalWeb"/>
              <w:rPr>
                <w:rFonts w:ascii="Century Gothic" w:hAnsi="Century Gothic" w:cs="Arial"/>
                <w:sz w:val="20"/>
              </w:rPr>
            </w:pPr>
          </w:p>
        </w:tc>
      </w:tr>
      <w:tr w:rsidR="005B3E34" w:rsidRPr="003D08DC" w:rsidTr="004A0413">
        <w:trPr>
          <w:trHeight w:val="510"/>
          <w:jc w:val="center"/>
        </w:trPr>
        <w:tc>
          <w:tcPr>
            <w:tcW w:w="2503" w:type="dxa"/>
            <w:vAlign w:val="center"/>
          </w:tcPr>
          <w:p w:rsidR="005B3E34" w:rsidRPr="003D08DC" w:rsidRDefault="001A7C1A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CODAGE</w:t>
            </w:r>
            <w:r w:rsidR="005B3E34">
              <w:rPr>
                <w:rFonts w:ascii="Century Gothic" w:hAnsi="Century Gothic" w:cs="Arial"/>
                <w:b/>
                <w:bCs/>
                <w:sz w:val="20"/>
              </w:rPr>
              <w:t xml:space="preserve"> RUSP</w:t>
            </w:r>
          </w:p>
        </w:tc>
        <w:tc>
          <w:tcPr>
            <w:tcW w:w="6961" w:type="dxa"/>
            <w:vAlign w:val="center"/>
          </w:tcPr>
          <w:p w:rsidR="005B3E34" w:rsidRPr="003D08DC" w:rsidRDefault="005B3E34" w:rsidP="0012384B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459"/>
              <w:rPr>
                <w:rFonts w:ascii="Century Gothic" w:hAnsi="Century Gothic" w:cs="Arial"/>
                <w:bCs/>
                <w:sz w:val="20"/>
              </w:rPr>
            </w:pPr>
            <w:r w:rsidRPr="0070405C">
              <w:rPr>
                <w:rFonts w:ascii="Century Gothic" w:hAnsi="Century Gothic" w:cs="Arial"/>
                <w:b/>
                <w:bCs/>
                <w:sz w:val="20"/>
              </w:rPr>
              <w:t>DIÁRIAS INTERNACIONAIS</w:t>
            </w:r>
            <w:r>
              <w:rPr>
                <w:rFonts w:ascii="Century Gothic" w:hAnsi="Century Gothic" w:cs="Arial"/>
                <w:bCs/>
                <w:sz w:val="20"/>
              </w:rPr>
              <w:t xml:space="preserve"> – </w:t>
            </w:r>
            <w:r w:rsidR="00E241A0">
              <w:rPr>
                <w:rFonts w:ascii="Century Gothic" w:hAnsi="Century Gothic" w:cs="Arial"/>
                <w:bCs/>
                <w:sz w:val="20"/>
              </w:rPr>
              <w:t xml:space="preserve">Autorizar a Diária no Sistema Mercúrio Web, após a 1ª solicitação do interessado no exercício </w:t>
            </w:r>
            <w:proofErr w:type="gramStart"/>
            <w:r w:rsidR="00E241A0">
              <w:rPr>
                <w:rFonts w:ascii="Century Gothic" w:hAnsi="Century Gothic" w:cs="Arial"/>
                <w:bCs/>
                <w:sz w:val="20"/>
              </w:rPr>
              <w:t>financeiro</w:t>
            </w:r>
            <w:proofErr w:type="gramEnd"/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250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sz w:val="20"/>
              </w:rPr>
            </w:pPr>
          </w:p>
        </w:tc>
      </w:tr>
      <w:tr w:rsidR="005B3E34" w:rsidRPr="003D08DC" w:rsidTr="004A0413">
        <w:trPr>
          <w:trHeight w:val="510"/>
          <w:jc w:val="center"/>
        </w:trPr>
        <w:tc>
          <w:tcPr>
            <w:tcW w:w="2503" w:type="dxa"/>
            <w:vAlign w:val="center"/>
          </w:tcPr>
          <w:p w:rsidR="005B3E34" w:rsidRPr="003D08DC" w:rsidRDefault="001A7C1A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Seção</w:t>
            </w:r>
            <w:r w:rsidR="005B3E34">
              <w:rPr>
                <w:rFonts w:ascii="Century Gothic" w:hAnsi="Century Gothic" w:cs="Arial"/>
                <w:b/>
                <w:bCs/>
                <w:sz w:val="20"/>
              </w:rPr>
              <w:t xml:space="preserve"> de Contabilidade</w:t>
            </w:r>
          </w:p>
        </w:tc>
        <w:tc>
          <w:tcPr>
            <w:tcW w:w="6961" w:type="dxa"/>
            <w:vAlign w:val="center"/>
          </w:tcPr>
          <w:p w:rsidR="005B3E34" w:rsidRDefault="005B3E34" w:rsidP="005B3E34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459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Providenciar a Contabilização da Diária – Prazo Médio 01 dia</w:t>
            </w:r>
          </w:p>
          <w:p w:rsidR="005B3E34" w:rsidRPr="00695580" w:rsidRDefault="005B3E34" w:rsidP="004A0413">
            <w:pPr>
              <w:pStyle w:val="NormalWeb"/>
              <w:spacing w:before="120" w:beforeAutospacing="0" w:after="120" w:afterAutospacing="0"/>
              <w:ind w:left="459"/>
              <w:rPr>
                <w:rFonts w:ascii="Century Gothic" w:hAnsi="Century Gothic" w:cs="Arial"/>
                <w:bCs/>
                <w:i/>
                <w:sz w:val="20"/>
              </w:rPr>
            </w:pPr>
            <w:r w:rsidRPr="00695580">
              <w:rPr>
                <w:rFonts w:ascii="Century Gothic" w:hAnsi="Century Gothic" w:cs="Arial"/>
                <w:bCs/>
                <w:i/>
                <w:sz w:val="20"/>
              </w:rPr>
              <w:t xml:space="preserve">Caso haja alguma irregularidade no preenchimento da Justificativa, bem como na ausência da informação da origem de recurso quando proveniente de verba de </w:t>
            </w:r>
            <w:r>
              <w:rPr>
                <w:rFonts w:ascii="Century Gothic" w:hAnsi="Century Gothic" w:cs="Arial"/>
                <w:i/>
                <w:sz w:val="20"/>
              </w:rPr>
              <w:t>Departamento/</w:t>
            </w:r>
            <w:r w:rsidR="001A7C1A">
              <w:rPr>
                <w:rFonts w:ascii="Century Gothic" w:hAnsi="Century Gothic" w:cs="Arial"/>
                <w:bCs/>
                <w:i/>
                <w:sz w:val="20"/>
              </w:rPr>
              <w:t>Projeto/Auxílio, a Seção</w:t>
            </w:r>
            <w:r w:rsidRPr="00695580">
              <w:rPr>
                <w:rFonts w:ascii="Century Gothic" w:hAnsi="Century Gothic" w:cs="Arial"/>
                <w:bCs/>
                <w:i/>
                <w:sz w:val="20"/>
              </w:rPr>
              <w:t xml:space="preserve"> de Contabilid</w:t>
            </w:r>
            <w:r>
              <w:rPr>
                <w:rFonts w:ascii="Century Gothic" w:hAnsi="Century Gothic" w:cs="Arial"/>
                <w:bCs/>
                <w:i/>
                <w:sz w:val="20"/>
              </w:rPr>
              <w:t>ade obrigatoriamente devolverá o pedido da</w:t>
            </w:r>
            <w:r w:rsidRPr="00695580">
              <w:rPr>
                <w:rFonts w:ascii="Century Gothic" w:hAnsi="Century Gothic" w:cs="Arial"/>
                <w:bCs/>
                <w:i/>
                <w:sz w:val="20"/>
              </w:rPr>
              <w:t xml:space="preserve"> diária para </w:t>
            </w:r>
            <w:proofErr w:type="gramStart"/>
            <w:r w:rsidRPr="00695580">
              <w:rPr>
                <w:rFonts w:ascii="Century Gothic" w:hAnsi="Century Gothic" w:cs="Arial"/>
                <w:bCs/>
                <w:i/>
                <w:sz w:val="20"/>
              </w:rPr>
              <w:t>regularização</w:t>
            </w:r>
            <w:proofErr w:type="gramEnd"/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250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sz w:val="20"/>
              </w:rPr>
            </w:pPr>
          </w:p>
        </w:tc>
      </w:tr>
      <w:tr w:rsidR="005B3E34" w:rsidRPr="003D08DC" w:rsidTr="004A0413">
        <w:trPr>
          <w:trHeight w:val="510"/>
          <w:jc w:val="center"/>
        </w:trPr>
        <w:tc>
          <w:tcPr>
            <w:tcW w:w="2503" w:type="dxa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Assistência Financeira</w:t>
            </w:r>
          </w:p>
        </w:tc>
        <w:tc>
          <w:tcPr>
            <w:tcW w:w="6961" w:type="dxa"/>
            <w:vAlign w:val="center"/>
          </w:tcPr>
          <w:p w:rsidR="005B3E34" w:rsidRPr="003D08DC" w:rsidRDefault="00E241A0" w:rsidP="005B3E34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459"/>
              <w:rPr>
                <w:rFonts w:ascii="Century Gothic" w:hAnsi="Century Gothic" w:cs="Arial"/>
                <w:bCs/>
                <w:sz w:val="20"/>
              </w:rPr>
            </w:pPr>
            <w:r w:rsidRPr="0070405C">
              <w:rPr>
                <w:rFonts w:ascii="Century Gothic" w:hAnsi="Century Gothic" w:cs="Arial"/>
                <w:b/>
                <w:bCs/>
                <w:sz w:val="20"/>
              </w:rPr>
              <w:t>DIÁRIAS NA</w:t>
            </w:r>
            <w:r w:rsidRPr="00700472">
              <w:rPr>
                <w:rFonts w:ascii="Century Gothic" w:hAnsi="Century Gothic" w:cs="Arial"/>
                <w:b/>
                <w:bCs/>
                <w:sz w:val="20"/>
              </w:rPr>
              <w:t>CIONAIS e 1ª</w:t>
            </w:r>
            <w:r>
              <w:rPr>
                <w:rFonts w:ascii="Century Gothic" w:hAnsi="Century Gothic" w:cs="Arial"/>
                <w:b/>
                <w:bCs/>
                <w:sz w:val="20"/>
              </w:rPr>
              <w:t xml:space="preserve"> </w:t>
            </w:r>
            <w:r w:rsidRPr="00700472">
              <w:rPr>
                <w:rFonts w:ascii="Century Gothic" w:hAnsi="Century Gothic" w:cs="Arial"/>
                <w:b/>
                <w:bCs/>
                <w:sz w:val="20"/>
              </w:rPr>
              <w:t>DIÁRIA INTERNACIONAL NO EXERCÍCIO FINANCEIRO</w:t>
            </w:r>
            <w:r>
              <w:rPr>
                <w:rFonts w:ascii="Century Gothic" w:hAnsi="Century Gothic" w:cs="Arial"/>
                <w:bCs/>
                <w:sz w:val="20"/>
              </w:rPr>
              <w:t xml:space="preserve"> – Conceder a Diária ao interessado – Prazo Médio 01 dia</w:t>
            </w:r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250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696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sz w:val="20"/>
              </w:rPr>
            </w:pPr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25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5B3E34" w:rsidRPr="00E30066" w:rsidRDefault="001A7C1A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  <w:bookmarkStart w:id="1" w:name="_PRESTAÇÃO_DE_CONTAS"/>
            <w:bookmarkEnd w:id="1"/>
            <w:r>
              <w:rPr>
                <w:rFonts w:ascii="Century Gothic" w:hAnsi="Century Gothic" w:cs="Arial"/>
                <w:b/>
                <w:bCs/>
                <w:sz w:val="20"/>
              </w:rPr>
              <w:t>CODAGE</w:t>
            </w:r>
            <w:r w:rsidR="005B3E34" w:rsidRPr="00E30066">
              <w:rPr>
                <w:rFonts w:ascii="Century Gothic" w:hAnsi="Century Gothic" w:cs="Arial"/>
                <w:b/>
                <w:bCs/>
                <w:sz w:val="20"/>
              </w:rPr>
              <w:t xml:space="preserve"> RUSP</w:t>
            </w:r>
          </w:p>
        </w:tc>
        <w:tc>
          <w:tcPr>
            <w:tcW w:w="696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5B3E34" w:rsidRPr="00E30066" w:rsidRDefault="00E241A0" w:rsidP="005B3E34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459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A PARTIR DA 1ª </w:t>
            </w:r>
            <w:r w:rsidRPr="00E30066">
              <w:rPr>
                <w:rFonts w:ascii="Century Gothic" w:hAnsi="Century Gothic" w:cs="Arial"/>
                <w:b/>
                <w:sz w:val="20"/>
              </w:rPr>
              <w:t>DIÁRIA INTERNACIONA</w:t>
            </w:r>
            <w:r>
              <w:rPr>
                <w:rFonts w:ascii="Century Gothic" w:hAnsi="Century Gothic" w:cs="Arial"/>
                <w:b/>
                <w:sz w:val="20"/>
              </w:rPr>
              <w:t>L NO EXERCÍCIO FINANCEIRO</w:t>
            </w:r>
            <w:r w:rsidRPr="00E30066">
              <w:rPr>
                <w:rFonts w:ascii="Century Gothic" w:hAnsi="Century Gothic" w:cs="Arial"/>
                <w:sz w:val="20"/>
              </w:rPr>
              <w:t xml:space="preserve"> – </w:t>
            </w:r>
            <w:r>
              <w:rPr>
                <w:rFonts w:ascii="Century Gothic" w:hAnsi="Century Gothic" w:cs="Arial"/>
                <w:sz w:val="20"/>
              </w:rPr>
              <w:t>Conceder</w:t>
            </w:r>
            <w:r w:rsidRPr="00E30066">
              <w:rPr>
                <w:rFonts w:ascii="Century Gothic" w:hAnsi="Century Gothic" w:cs="Arial"/>
                <w:sz w:val="20"/>
              </w:rPr>
              <w:t xml:space="preserve"> a Diária no Sistema Mercúrio Web</w:t>
            </w:r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25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696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sz w:val="20"/>
              </w:rPr>
            </w:pPr>
          </w:p>
        </w:tc>
      </w:tr>
    </w:tbl>
    <w:p w:rsidR="005B3E34" w:rsidRDefault="005B3E34" w:rsidP="005B3E34">
      <w:pPr>
        <w:pStyle w:val="Ttulo3"/>
        <w:spacing w:after="120"/>
        <w:jc w:val="center"/>
        <w:rPr>
          <w:b/>
          <w:sz w:val="26"/>
          <w:szCs w:val="24"/>
        </w:rPr>
      </w:pPr>
    </w:p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Pr="00F51883" w:rsidRDefault="00F51883" w:rsidP="00F51883">
      <w:pPr>
        <w:spacing w:after="120" w:line="360" w:lineRule="auto"/>
        <w:contextualSpacing/>
        <w:jc w:val="center"/>
        <w:rPr>
          <w:rFonts w:ascii="Cambria" w:hAnsi="Cambria"/>
          <w:sz w:val="28"/>
          <w:szCs w:val="28"/>
          <w:u w:val="single"/>
        </w:rPr>
      </w:pPr>
      <w:r w:rsidRPr="00F51883">
        <w:rPr>
          <w:rFonts w:ascii="Cambria" w:hAnsi="Cambria"/>
          <w:sz w:val="28"/>
          <w:szCs w:val="28"/>
          <w:u w:val="single"/>
        </w:rPr>
        <w:lastRenderedPageBreak/>
        <w:t>Quadro Resumo de Avaliação da Solicitação</w:t>
      </w:r>
    </w:p>
    <w:p w:rsidR="00F51883" w:rsidRPr="00355E34" w:rsidRDefault="00F51883" w:rsidP="00F51883">
      <w:pPr>
        <w:rPr>
          <w:sz w:val="24"/>
        </w:rPr>
      </w:pPr>
    </w:p>
    <w:p w:rsidR="00F51883" w:rsidRPr="00355E34" w:rsidRDefault="00F51883" w:rsidP="00F51883">
      <w:pPr>
        <w:rPr>
          <w:sz w:val="24"/>
        </w:rPr>
      </w:pPr>
      <w:r w:rsidRPr="00355E34">
        <w:rPr>
          <w:sz w:val="24"/>
        </w:rPr>
        <w:t>Unidade/Órgão:</w:t>
      </w:r>
    </w:p>
    <w:p w:rsidR="00F51883" w:rsidRPr="00355E34" w:rsidRDefault="00F51883" w:rsidP="00F51883">
      <w:pPr>
        <w:rPr>
          <w:sz w:val="24"/>
        </w:rPr>
      </w:pPr>
    </w:p>
    <w:p w:rsidR="00F51883" w:rsidRPr="00355E34" w:rsidRDefault="00F51883" w:rsidP="00F51883">
      <w:pPr>
        <w:rPr>
          <w:sz w:val="24"/>
        </w:rPr>
      </w:pPr>
      <w:r w:rsidRPr="00355E34">
        <w:rPr>
          <w:sz w:val="24"/>
        </w:rPr>
        <w:t>Nome do beneficiário:</w:t>
      </w:r>
    </w:p>
    <w:p w:rsidR="00F51883" w:rsidRPr="00355E34" w:rsidRDefault="00F51883" w:rsidP="00F51883">
      <w:pPr>
        <w:ind w:firstLine="709"/>
        <w:rPr>
          <w:sz w:val="24"/>
        </w:rPr>
      </w:pPr>
      <w:r w:rsidRPr="00355E34">
        <w:rPr>
          <w:sz w:val="24"/>
        </w:rPr>
        <w:t>Identificar:</w:t>
      </w:r>
    </w:p>
    <w:p w:rsidR="00F51883" w:rsidRPr="00355E34" w:rsidRDefault="00F51883" w:rsidP="00F51883">
      <w:pPr>
        <w:ind w:firstLine="709"/>
        <w:rPr>
          <w:sz w:val="24"/>
        </w:rPr>
      </w:pPr>
      <w:proofErr w:type="gramStart"/>
      <w:r w:rsidRPr="00355E34">
        <w:rPr>
          <w:sz w:val="24"/>
        </w:rPr>
        <w:t xml:space="preserve">(   </w:t>
      </w:r>
      <w:proofErr w:type="gramEnd"/>
      <w:r w:rsidRPr="00355E34">
        <w:rPr>
          <w:sz w:val="24"/>
        </w:rPr>
        <w:t>) Aluno de graduação</w:t>
      </w:r>
    </w:p>
    <w:p w:rsidR="00F51883" w:rsidRPr="00355E34" w:rsidRDefault="00F51883" w:rsidP="00F51883">
      <w:pPr>
        <w:ind w:firstLine="709"/>
        <w:rPr>
          <w:sz w:val="24"/>
        </w:rPr>
      </w:pPr>
      <w:proofErr w:type="gramStart"/>
      <w:r w:rsidRPr="00355E34">
        <w:rPr>
          <w:sz w:val="24"/>
        </w:rPr>
        <w:t xml:space="preserve">(   </w:t>
      </w:r>
      <w:proofErr w:type="gramEnd"/>
      <w:r w:rsidRPr="00355E34">
        <w:rPr>
          <w:sz w:val="24"/>
        </w:rPr>
        <w:t>) Aluno de pós-graduação</w:t>
      </w:r>
    </w:p>
    <w:p w:rsidR="00F51883" w:rsidRPr="00355E34" w:rsidRDefault="00F51883" w:rsidP="00F51883">
      <w:pPr>
        <w:ind w:firstLine="709"/>
        <w:rPr>
          <w:sz w:val="24"/>
        </w:rPr>
      </w:pPr>
      <w:proofErr w:type="gramStart"/>
      <w:r w:rsidRPr="00355E34">
        <w:rPr>
          <w:sz w:val="24"/>
        </w:rPr>
        <w:t xml:space="preserve">(   </w:t>
      </w:r>
      <w:proofErr w:type="gramEnd"/>
      <w:r w:rsidRPr="00355E34">
        <w:rPr>
          <w:sz w:val="24"/>
        </w:rPr>
        <w:t xml:space="preserve">) </w:t>
      </w:r>
      <w:r>
        <w:rPr>
          <w:sz w:val="24"/>
        </w:rPr>
        <w:t>Professor</w:t>
      </w:r>
      <w:r w:rsidRPr="00355E34">
        <w:rPr>
          <w:sz w:val="24"/>
        </w:rPr>
        <w:t xml:space="preserve"> visitante</w:t>
      </w:r>
    </w:p>
    <w:p w:rsidR="00F51883" w:rsidRPr="00355E34" w:rsidRDefault="00F51883" w:rsidP="00F51883">
      <w:pPr>
        <w:ind w:firstLine="709"/>
        <w:rPr>
          <w:sz w:val="24"/>
        </w:rPr>
      </w:pPr>
      <w:proofErr w:type="gramStart"/>
      <w:r w:rsidRPr="00355E34">
        <w:rPr>
          <w:sz w:val="24"/>
        </w:rPr>
        <w:t xml:space="preserve">(   </w:t>
      </w:r>
      <w:proofErr w:type="gramEnd"/>
      <w:r w:rsidRPr="00355E34">
        <w:rPr>
          <w:sz w:val="24"/>
        </w:rPr>
        <w:t>) Servidor</w:t>
      </w:r>
    </w:p>
    <w:p w:rsidR="00F51883" w:rsidRPr="00355E34" w:rsidRDefault="00F51883" w:rsidP="00F5188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1"/>
        <w:gridCol w:w="4249"/>
      </w:tblGrid>
      <w:tr w:rsidR="00F51883" w:rsidRPr="00355E34" w:rsidTr="0091091E">
        <w:trPr>
          <w:trHeight w:val="340"/>
        </w:trPr>
        <w:tc>
          <w:tcPr>
            <w:tcW w:w="4650" w:type="dxa"/>
          </w:tcPr>
          <w:p w:rsidR="00F51883" w:rsidRPr="00355E34" w:rsidRDefault="00F51883" w:rsidP="0091091E">
            <w:r w:rsidRPr="00355E34">
              <w:t xml:space="preserve">Processo </w:t>
            </w:r>
            <w:r>
              <w:t>n</w:t>
            </w:r>
            <w:r w:rsidRPr="00355E34">
              <w:t>º</w:t>
            </w:r>
            <w:r>
              <w:t>:</w:t>
            </w:r>
          </w:p>
        </w:tc>
        <w:tc>
          <w:tcPr>
            <w:tcW w:w="4650" w:type="dxa"/>
          </w:tcPr>
          <w:p w:rsidR="00F51883" w:rsidRPr="00355E34" w:rsidRDefault="00F51883" w:rsidP="0091091E"/>
        </w:tc>
      </w:tr>
      <w:tr w:rsidR="00F51883" w:rsidRPr="00355E34" w:rsidTr="0091091E">
        <w:trPr>
          <w:trHeight w:val="340"/>
        </w:trPr>
        <w:tc>
          <w:tcPr>
            <w:tcW w:w="4650" w:type="dxa"/>
          </w:tcPr>
          <w:p w:rsidR="00F51883" w:rsidRPr="00355E34" w:rsidRDefault="00F51883" w:rsidP="0091091E">
            <w:r w:rsidRPr="00355E34">
              <w:t>Departamento/Setor</w:t>
            </w:r>
            <w:r>
              <w:t>:</w:t>
            </w:r>
          </w:p>
        </w:tc>
        <w:tc>
          <w:tcPr>
            <w:tcW w:w="4650" w:type="dxa"/>
          </w:tcPr>
          <w:p w:rsidR="00F51883" w:rsidRPr="00355E34" w:rsidRDefault="00F51883" w:rsidP="0091091E"/>
        </w:tc>
      </w:tr>
      <w:tr w:rsidR="00F51883" w:rsidRPr="00355E34" w:rsidTr="00F51883">
        <w:trPr>
          <w:trHeight w:val="1248"/>
        </w:trPr>
        <w:tc>
          <w:tcPr>
            <w:tcW w:w="4650" w:type="dxa"/>
          </w:tcPr>
          <w:p w:rsidR="00F51883" w:rsidRPr="00355E34" w:rsidRDefault="00F51883" w:rsidP="0091091E">
            <w:r w:rsidRPr="00355E34">
              <w:t>Cronograma de Atividades/Justificativa (Descrição sucinta da solicitação, com as datas e destinos pertinentes)</w:t>
            </w:r>
            <w:r>
              <w:t>:</w:t>
            </w:r>
          </w:p>
        </w:tc>
        <w:tc>
          <w:tcPr>
            <w:tcW w:w="4650" w:type="dxa"/>
          </w:tcPr>
          <w:p w:rsidR="00F51883" w:rsidRPr="00355E34" w:rsidRDefault="00F51883" w:rsidP="0091091E"/>
        </w:tc>
      </w:tr>
      <w:tr w:rsidR="00F51883" w:rsidRPr="00355E34" w:rsidTr="0091091E">
        <w:trPr>
          <w:trHeight w:val="340"/>
        </w:trPr>
        <w:tc>
          <w:tcPr>
            <w:tcW w:w="4650" w:type="dxa"/>
          </w:tcPr>
          <w:p w:rsidR="00F51883" w:rsidRPr="00355E34" w:rsidRDefault="00F51883" w:rsidP="0091091E">
            <w:r w:rsidRPr="00355E34">
              <w:t>Descrição das despesas a serem custeadas</w:t>
            </w:r>
            <w:r>
              <w:t>:</w:t>
            </w:r>
          </w:p>
        </w:tc>
        <w:tc>
          <w:tcPr>
            <w:tcW w:w="4650" w:type="dxa"/>
          </w:tcPr>
          <w:p w:rsidR="00F51883" w:rsidRPr="00355E34" w:rsidRDefault="00F51883" w:rsidP="0091091E"/>
        </w:tc>
      </w:tr>
      <w:tr w:rsidR="00F51883" w:rsidRPr="00355E34" w:rsidTr="0091091E">
        <w:trPr>
          <w:trHeight w:val="340"/>
        </w:trPr>
        <w:tc>
          <w:tcPr>
            <w:tcW w:w="4650" w:type="dxa"/>
          </w:tcPr>
          <w:p w:rsidR="00F51883" w:rsidRPr="00355E34" w:rsidRDefault="00F51883" w:rsidP="0091091E">
            <w:r w:rsidRPr="00355E34">
              <w:t>Valor a ser concedido</w:t>
            </w:r>
            <w:r>
              <w:t>:</w:t>
            </w:r>
          </w:p>
        </w:tc>
        <w:tc>
          <w:tcPr>
            <w:tcW w:w="4650" w:type="dxa"/>
          </w:tcPr>
          <w:p w:rsidR="00F51883" w:rsidRPr="00355E34" w:rsidRDefault="00F51883" w:rsidP="0091091E"/>
        </w:tc>
      </w:tr>
      <w:tr w:rsidR="00F51883" w:rsidRPr="00355E34" w:rsidTr="0091091E">
        <w:trPr>
          <w:trHeight w:val="680"/>
        </w:trPr>
        <w:tc>
          <w:tcPr>
            <w:tcW w:w="4650" w:type="dxa"/>
          </w:tcPr>
          <w:p w:rsidR="00F51883" w:rsidRPr="00355E34" w:rsidRDefault="00F51883" w:rsidP="0091091E">
            <w:r w:rsidRPr="00355E34">
              <w:t>Origem dos</w:t>
            </w:r>
            <w:proofErr w:type="gramStart"/>
            <w:r w:rsidRPr="00355E34">
              <w:t xml:space="preserve">  </w:t>
            </w:r>
            <w:proofErr w:type="gramEnd"/>
            <w:r w:rsidRPr="00355E34">
              <w:t>Recursos</w:t>
            </w:r>
            <w:r>
              <w:t>:</w:t>
            </w:r>
          </w:p>
        </w:tc>
        <w:tc>
          <w:tcPr>
            <w:tcW w:w="4650" w:type="dxa"/>
          </w:tcPr>
          <w:p w:rsidR="00F51883" w:rsidRPr="00355E34" w:rsidRDefault="00F51883" w:rsidP="0091091E"/>
        </w:tc>
      </w:tr>
      <w:tr w:rsidR="00F51883" w:rsidRPr="00355E34" w:rsidTr="0091091E">
        <w:trPr>
          <w:trHeight w:val="680"/>
        </w:trPr>
        <w:tc>
          <w:tcPr>
            <w:tcW w:w="4650" w:type="dxa"/>
          </w:tcPr>
          <w:p w:rsidR="00F51883" w:rsidRPr="00355E34" w:rsidRDefault="00F51883" w:rsidP="0091091E">
            <w:r w:rsidRPr="00355E34">
              <w:t>Observação</w:t>
            </w:r>
            <w:r>
              <w:t xml:space="preserve"> (se houver):</w:t>
            </w:r>
          </w:p>
        </w:tc>
        <w:tc>
          <w:tcPr>
            <w:tcW w:w="4650" w:type="dxa"/>
          </w:tcPr>
          <w:p w:rsidR="00F51883" w:rsidRPr="00355E34" w:rsidRDefault="00F51883" w:rsidP="0091091E"/>
        </w:tc>
      </w:tr>
    </w:tbl>
    <w:p w:rsidR="00F51883" w:rsidRDefault="00F51883" w:rsidP="00F51883"/>
    <w:p w:rsidR="00F51883" w:rsidRDefault="00F51883" w:rsidP="00F51883"/>
    <w:p w:rsidR="00F51883" w:rsidRDefault="00F51883" w:rsidP="00F51883"/>
    <w:p w:rsidR="00F51883" w:rsidRPr="00355E34" w:rsidRDefault="00F51883" w:rsidP="00F51883">
      <w:r>
        <w:t xml:space="preserve">SP, _____/______/_______ - </w:t>
      </w:r>
      <w:r w:rsidRPr="00355E34">
        <w:t xml:space="preserve">Anuência do Dirigente da </w:t>
      </w:r>
      <w:r>
        <w:t>U</w:t>
      </w:r>
      <w:r w:rsidRPr="00355E34">
        <w:t>nidade/Órgão:</w:t>
      </w:r>
      <w:proofErr w:type="gramStart"/>
      <w:r>
        <w:t>________________________________</w:t>
      </w:r>
      <w:proofErr w:type="gramEnd"/>
    </w:p>
    <w:p w:rsidR="00F51883" w:rsidRDefault="00F51883" w:rsidP="00F51883"/>
    <w:p w:rsidR="00F51883" w:rsidRDefault="00F51883" w:rsidP="00F51883"/>
    <w:p w:rsidR="00F51883" w:rsidRDefault="00F51883" w:rsidP="00F51883">
      <w:pPr>
        <w:jc w:val="both"/>
      </w:pPr>
      <w:r w:rsidRPr="00355E34">
        <w:t xml:space="preserve">Com base no Of. </w:t>
      </w:r>
      <w:proofErr w:type="spellStart"/>
      <w:r w:rsidRPr="00355E34">
        <w:t>Circ</w:t>
      </w:r>
      <w:proofErr w:type="spellEnd"/>
      <w:r w:rsidRPr="00355E34">
        <w:t xml:space="preserve"> VREA 0</w:t>
      </w:r>
      <w:r>
        <w:t>22/2013, encaminhe-se à CODAGE</w:t>
      </w:r>
      <w:r w:rsidRPr="00355E34">
        <w:t xml:space="preserve"> para as providências que se fizerem necessária.</w:t>
      </w:r>
      <w:r>
        <w:t xml:space="preserve"> </w:t>
      </w:r>
    </w:p>
    <w:p w:rsidR="00F51883" w:rsidRDefault="00F51883" w:rsidP="00F51883"/>
    <w:p w:rsidR="00F51883" w:rsidRPr="00355E34" w:rsidRDefault="00F51883" w:rsidP="00F51883"/>
    <w:p w:rsidR="00F51883" w:rsidRPr="00355E34" w:rsidRDefault="00F51883" w:rsidP="00F51883">
      <w:r>
        <w:t>SP, _____/______/_______</w:t>
      </w:r>
      <w:proofErr w:type="gramStart"/>
      <w:r>
        <w:t xml:space="preserve">  </w:t>
      </w:r>
      <w:proofErr w:type="gramEnd"/>
      <w:r>
        <w:t xml:space="preserve">- </w:t>
      </w:r>
      <w:r w:rsidRPr="00355E34">
        <w:t>Visto da Assistência Financeira:</w:t>
      </w:r>
      <w:r>
        <w:t xml:space="preserve"> ________________________________________</w:t>
      </w:r>
    </w:p>
    <w:p w:rsidR="00F51883" w:rsidRPr="00355E34" w:rsidRDefault="00F51883" w:rsidP="00F51883"/>
    <w:p w:rsidR="00F51883" w:rsidRPr="00355E34" w:rsidRDefault="00F51883" w:rsidP="00F51883"/>
    <w:p w:rsidR="00F51883" w:rsidRDefault="00F51883" w:rsidP="00F51883"/>
    <w:p w:rsidR="00F51883" w:rsidRDefault="00F51883" w:rsidP="00F51883"/>
    <w:p w:rsidR="00F51883" w:rsidRPr="00355E34" w:rsidRDefault="00F51883" w:rsidP="00F51883"/>
    <w:p w:rsidR="00F51883" w:rsidRDefault="00F51883" w:rsidP="00F51883">
      <w:pPr>
        <w:jc w:val="center"/>
      </w:pPr>
      <w:r>
        <w:t>Para uso da CODAGE</w:t>
      </w:r>
    </w:p>
    <w:p w:rsidR="00F51883" w:rsidRDefault="00885043" w:rsidP="00F518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76.2pt;margin-top:1.25pt;width:289.05pt;height:14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">
            <v:textbox style="mso-fit-shape-to-text:t">
              <w:txbxContent>
                <w:p w:rsidR="00F51883" w:rsidRDefault="00F51883" w:rsidP="00F51883">
                  <w:r>
                    <w:t>SP, ______/______/______</w:t>
                  </w:r>
                </w:p>
                <w:p w:rsidR="00F51883" w:rsidRDefault="00F51883" w:rsidP="00F51883"/>
                <w:p w:rsidR="00F51883" w:rsidRDefault="00F51883" w:rsidP="00F51883">
                  <w:r>
                    <w:t>____________________________________________________________________________________________________________</w:t>
                  </w:r>
                </w:p>
                <w:p w:rsidR="00F51883" w:rsidRDefault="00F51883" w:rsidP="00F51883"/>
                <w:p w:rsidR="00F51883" w:rsidRDefault="00F51883" w:rsidP="00F51883"/>
              </w:txbxContent>
            </v:textbox>
          </v:shape>
        </w:pict>
      </w:r>
    </w:p>
    <w:p w:rsidR="00F51883" w:rsidRDefault="00F51883" w:rsidP="00F51883"/>
    <w:p w:rsidR="00F51883" w:rsidRDefault="00F51883" w:rsidP="00F51883"/>
    <w:p w:rsidR="00F51883" w:rsidRDefault="00F51883" w:rsidP="00F51883"/>
    <w:p w:rsidR="00F51883" w:rsidRDefault="00F51883" w:rsidP="00F51883"/>
    <w:p w:rsidR="00F51883" w:rsidRPr="00355E34" w:rsidRDefault="00F51883" w:rsidP="00F51883">
      <w:pPr>
        <w:ind w:left="3969"/>
        <w:rPr>
          <w:sz w:val="24"/>
        </w:rPr>
      </w:pPr>
    </w:p>
    <w:p w:rsidR="00F51883" w:rsidRDefault="00F51883" w:rsidP="00F51883"/>
    <w:p w:rsidR="00F51883" w:rsidRPr="00F51883" w:rsidRDefault="00F51883" w:rsidP="00F51883"/>
    <w:p w:rsidR="005B3E34" w:rsidRDefault="005B3E34" w:rsidP="005B3E34">
      <w:pPr>
        <w:pStyle w:val="Ttulo3"/>
        <w:spacing w:after="120"/>
        <w:jc w:val="center"/>
        <w:rPr>
          <w:b/>
          <w:sz w:val="26"/>
          <w:szCs w:val="24"/>
        </w:rPr>
      </w:pPr>
      <w:bookmarkStart w:id="2" w:name="_Toc369783546"/>
      <w:r w:rsidRPr="00B253DA">
        <w:rPr>
          <w:b/>
          <w:sz w:val="26"/>
          <w:szCs w:val="24"/>
        </w:rPr>
        <w:t>PRESTAÇÃO DE CONTAS</w:t>
      </w:r>
      <w:bookmarkEnd w:id="2"/>
    </w:p>
    <w:p w:rsidR="005B3E34" w:rsidRDefault="005B3E34" w:rsidP="005B3E34">
      <w:pPr>
        <w:jc w:val="center"/>
        <w:rPr>
          <w:b/>
          <w:sz w:val="24"/>
        </w:rPr>
      </w:pPr>
      <w:r w:rsidRPr="00577555">
        <w:rPr>
          <w:b/>
          <w:sz w:val="24"/>
        </w:rPr>
        <w:t>Viagem Realizada</w:t>
      </w:r>
    </w:p>
    <w:p w:rsidR="005B3E34" w:rsidRPr="00577555" w:rsidRDefault="005B3E34" w:rsidP="005B3E34">
      <w:pPr>
        <w:jc w:val="center"/>
        <w:rPr>
          <w:b/>
          <w:sz w:val="24"/>
        </w:rPr>
      </w:pPr>
    </w:p>
    <w:tbl>
      <w:tblPr>
        <w:tblW w:w="9464" w:type="dxa"/>
        <w:jc w:val="center"/>
        <w:tblBorders>
          <w:top w:val="single" w:sz="8" w:space="0" w:color="4F81BD"/>
          <w:bottom w:val="single" w:sz="8" w:space="0" w:color="4F81BD"/>
          <w:insideH w:val="single" w:sz="8" w:space="0" w:color="4F81BD"/>
        </w:tblBorders>
        <w:tblLook w:val="04A0"/>
      </w:tblPr>
      <w:tblGrid>
        <w:gridCol w:w="2503"/>
        <w:gridCol w:w="6961"/>
      </w:tblGrid>
      <w:tr w:rsidR="005B3E34" w:rsidRPr="003D08DC" w:rsidTr="004A0413">
        <w:trPr>
          <w:trHeight w:val="510"/>
          <w:jc w:val="center"/>
        </w:trPr>
        <w:tc>
          <w:tcPr>
            <w:tcW w:w="2503" w:type="dxa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Interessado</w:t>
            </w:r>
          </w:p>
        </w:tc>
        <w:tc>
          <w:tcPr>
            <w:tcW w:w="6961" w:type="dxa"/>
            <w:vAlign w:val="center"/>
          </w:tcPr>
          <w:p w:rsidR="005B3E34" w:rsidRDefault="005B3E34" w:rsidP="004A0413">
            <w:pPr>
              <w:pStyle w:val="NormalWeb"/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Se a DIÁRIA foi concedida após a realização da viagem, o próprio Sistema Mercúrio Web já considera a Prestação de Contas realizada, caso contrário:</w:t>
            </w:r>
          </w:p>
          <w:p w:rsidR="005B3E34" w:rsidRDefault="005B3E34" w:rsidP="005B3E34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459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Após receber e utilizar a Diária, providenciar a Prestação de Contas:</w:t>
            </w:r>
          </w:p>
          <w:p w:rsidR="005B3E34" w:rsidRDefault="005B3E34" w:rsidP="005B3E34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Acessar o Sistema Mercúrio Web (</w:t>
            </w:r>
            <w:hyperlink r:id="rId6" w:history="1">
              <w:proofErr w:type="gramStart"/>
              <w:r w:rsidRPr="007473A6">
                <w:rPr>
                  <w:rStyle w:val="Hyperlink"/>
                  <w:rFonts w:ascii="Century Gothic" w:hAnsi="Century Gothic" w:cs="Arial"/>
                  <w:sz w:val="20"/>
                </w:rPr>
                <w:t>sistemas.</w:t>
              </w:r>
              <w:proofErr w:type="spellStart"/>
              <w:proofErr w:type="gramEnd"/>
              <w:r w:rsidRPr="007473A6">
                <w:rPr>
                  <w:rStyle w:val="Hyperlink"/>
                  <w:rFonts w:ascii="Century Gothic" w:hAnsi="Century Gothic" w:cs="Arial"/>
                  <w:sz w:val="20"/>
                </w:rPr>
                <w:t>usp</w:t>
              </w:r>
              <w:proofErr w:type="spellEnd"/>
              <w:r w:rsidRPr="007473A6">
                <w:rPr>
                  <w:rStyle w:val="Hyperlink"/>
                  <w:rFonts w:ascii="Century Gothic" w:hAnsi="Century Gothic" w:cs="Arial"/>
                  <w:sz w:val="20"/>
                </w:rPr>
                <w:t>.</w:t>
              </w:r>
              <w:proofErr w:type="spellStart"/>
              <w:r w:rsidRPr="007473A6">
                <w:rPr>
                  <w:rStyle w:val="Hyperlink"/>
                  <w:rFonts w:ascii="Century Gothic" w:hAnsi="Century Gothic" w:cs="Arial"/>
                  <w:sz w:val="20"/>
                </w:rPr>
                <w:t>br</w:t>
              </w:r>
              <w:proofErr w:type="spellEnd"/>
            </w:hyperlink>
            <w:r>
              <w:rPr>
                <w:rFonts w:ascii="Century Gothic" w:hAnsi="Century Gothic" w:cs="Arial"/>
                <w:sz w:val="20"/>
              </w:rPr>
              <w:t>)</w:t>
            </w:r>
          </w:p>
          <w:p w:rsidR="005B3E34" w:rsidRDefault="005B3E34" w:rsidP="005B3E34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Preencher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Login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(Usuário e Senha)</w:t>
            </w:r>
          </w:p>
          <w:p w:rsidR="005B3E34" w:rsidRDefault="005B3E34" w:rsidP="005B3E34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Acessar “Diárias/</w:t>
            </w:r>
            <w:proofErr w:type="gramStart"/>
            <w:r>
              <w:rPr>
                <w:rFonts w:ascii="Century Gothic" w:hAnsi="Century Gothic" w:cs="Arial"/>
                <w:sz w:val="20"/>
              </w:rPr>
              <w:t>Minhas Diárias</w:t>
            </w:r>
            <w:proofErr w:type="gramEnd"/>
            <w:r>
              <w:rPr>
                <w:rFonts w:ascii="Century Gothic" w:hAnsi="Century Gothic" w:cs="Arial"/>
                <w:sz w:val="20"/>
              </w:rPr>
              <w:t>”</w:t>
            </w:r>
          </w:p>
          <w:p w:rsidR="005B3E34" w:rsidRPr="006746E4" w:rsidRDefault="005B3E34" w:rsidP="005B3E34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</w:t>
            </w:r>
            <w:r w:rsidRPr="006746E4">
              <w:rPr>
                <w:rFonts w:ascii="Century Gothic" w:hAnsi="Century Gothic" w:cs="Arial"/>
                <w:bCs/>
                <w:sz w:val="20"/>
              </w:rPr>
              <w:t>m seguida clicar no ícone “</w:t>
            </w:r>
            <w:r w:rsidR="00333591"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1" name="Imagem 1" descr="botaoPrestacaoCon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taoPrestacaoCon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6E4">
              <w:rPr>
                <w:rFonts w:ascii="Century Gothic" w:hAnsi="Century Gothic" w:cs="Arial"/>
                <w:bCs/>
                <w:sz w:val="20"/>
              </w:rPr>
              <w:t xml:space="preserve">” (prestação de contas), ao lado da referida diária. </w:t>
            </w:r>
          </w:p>
          <w:p w:rsidR="005B3E34" w:rsidRDefault="005B3E34" w:rsidP="005B3E34">
            <w:pPr>
              <w:pStyle w:val="NormalWeb"/>
              <w:numPr>
                <w:ilvl w:val="2"/>
                <w:numId w:val="2"/>
              </w:numPr>
              <w:spacing w:before="0" w:beforeAutospacing="0" w:after="0" w:afterAutospacing="0"/>
              <w:ind w:left="1735" w:hanging="357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Preencher a data e horário início e fim, de acordo com o realizado e clicar em “Calcular Novo Valor”.</w:t>
            </w:r>
          </w:p>
          <w:p w:rsidR="005B3E34" w:rsidRDefault="005B3E34" w:rsidP="005B3E34">
            <w:pPr>
              <w:pStyle w:val="NormalWeb"/>
              <w:numPr>
                <w:ilvl w:val="2"/>
                <w:numId w:val="2"/>
              </w:numPr>
              <w:spacing w:before="0" w:beforeAutospacing="0" w:after="0" w:afterAutospacing="0"/>
              <w:ind w:left="1735" w:hanging="357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 xml:space="preserve">Preencher o “Relatório sucinto” informando </w:t>
            </w:r>
            <w:proofErr w:type="gramStart"/>
            <w:r>
              <w:rPr>
                <w:rFonts w:ascii="Century Gothic" w:hAnsi="Century Gothic" w:cs="Arial"/>
                <w:bCs/>
                <w:sz w:val="20"/>
              </w:rPr>
              <w:t>as atividades realizadas, anexando documentos comprobatórios, se necessário</w:t>
            </w:r>
            <w:proofErr w:type="gramEnd"/>
            <w:r>
              <w:rPr>
                <w:rFonts w:ascii="Century Gothic" w:hAnsi="Century Gothic" w:cs="Arial"/>
                <w:bCs/>
                <w:sz w:val="20"/>
              </w:rPr>
              <w:t>.</w:t>
            </w:r>
          </w:p>
          <w:p w:rsidR="005B3E34" w:rsidRPr="00644EC4" w:rsidRDefault="005B3E34" w:rsidP="005B3E34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Em seguida, clicar em “Prestar Contas”, onde a Diária será encaminhada para o Autorizador.</w:t>
            </w:r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250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sz w:val="20"/>
              </w:rPr>
            </w:pPr>
          </w:p>
        </w:tc>
      </w:tr>
      <w:tr w:rsidR="005B3E34" w:rsidRPr="003D08DC" w:rsidTr="004A0413">
        <w:trPr>
          <w:trHeight w:val="510"/>
          <w:jc w:val="center"/>
        </w:trPr>
        <w:tc>
          <w:tcPr>
            <w:tcW w:w="2503" w:type="dxa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Chefes de Departamentos /Assistentes</w:t>
            </w:r>
          </w:p>
        </w:tc>
        <w:tc>
          <w:tcPr>
            <w:tcW w:w="6961" w:type="dxa"/>
            <w:vAlign w:val="center"/>
          </w:tcPr>
          <w:p w:rsidR="005B3E34" w:rsidRPr="003D08DC" w:rsidRDefault="005B3E34" w:rsidP="005B3E34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459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Autorizar a Prestação de Contas no Sistema Mercúrio Web</w:t>
            </w:r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250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color w:val="365F91"/>
                <w:sz w:val="20"/>
              </w:rPr>
            </w:pPr>
          </w:p>
        </w:tc>
        <w:tc>
          <w:tcPr>
            <w:tcW w:w="696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color w:val="365F91"/>
                <w:sz w:val="20"/>
              </w:rPr>
            </w:pPr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250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B3E34" w:rsidRPr="0097211E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Assistência Financeira</w:t>
            </w: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B3E34" w:rsidRPr="003D08DC" w:rsidRDefault="005B3E34" w:rsidP="005B3E34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459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Abonar a Prestação de Contas no Sistema Mercúrio Web</w:t>
            </w:r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250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color w:val="365F91"/>
                <w:sz w:val="20"/>
              </w:rPr>
            </w:pPr>
          </w:p>
        </w:tc>
        <w:tc>
          <w:tcPr>
            <w:tcW w:w="696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color w:val="365F91"/>
                <w:sz w:val="20"/>
              </w:rPr>
            </w:pPr>
          </w:p>
        </w:tc>
      </w:tr>
    </w:tbl>
    <w:p w:rsidR="005B3E34" w:rsidRDefault="005B3E34" w:rsidP="005B3E34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:rsidR="005B3E34" w:rsidRPr="00577555" w:rsidRDefault="005B3E34" w:rsidP="005B3E3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</w:rPr>
      </w:pPr>
      <w:r w:rsidRPr="00577555">
        <w:rPr>
          <w:rFonts w:ascii="Century Gothic" w:hAnsi="Century Gothic" w:cs="Arial"/>
          <w:b/>
        </w:rPr>
        <w:t xml:space="preserve">Viagem </w:t>
      </w:r>
      <w:r>
        <w:rPr>
          <w:rFonts w:ascii="Century Gothic" w:hAnsi="Century Gothic" w:cs="Arial"/>
          <w:b/>
        </w:rPr>
        <w:t>N</w:t>
      </w:r>
      <w:r w:rsidRPr="00577555">
        <w:rPr>
          <w:rFonts w:ascii="Century Gothic" w:hAnsi="Century Gothic" w:cs="Arial"/>
          <w:b/>
        </w:rPr>
        <w:t xml:space="preserve">ão </w:t>
      </w:r>
      <w:r>
        <w:rPr>
          <w:rFonts w:ascii="Century Gothic" w:hAnsi="Century Gothic" w:cs="Arial"/>
          <w:b/>
        </w:rPr>
        <w:t>R</w:t>
      </w:r>
      <w:r w:rsidRPr="00577555">
        <w:rPr>
          <w:rFonts w:ascii="Century Gothic" w:hAnsi="Century Gothic" w:cs="Arial"/>
          <w:b/>
        </w:rPr>
        <w:t>ealizada</w:t>
      </w:r>
    </w:p>
    <w:p w:rsidR="005B3E34" w:rsidRPr="00577555" w:rsidRDefault="005B3E34" w:rsidP="005B3E34">
      <w:pPr>
        <w:jc w:val="center"/>
        <w:rPr>
          <w:b/>
          <w:sz w:val="24"/>
        </w:rPr>
      </w:pPr>
    </w:p>
    <w:tbl>
      <w:tblPr>
        <w:tblW w:w="9464" w:type="dxa"/>
        <w:jc w:val="center"/>
        <w:tblBorders>
          <w:top w:val="single" w:sz="8" w:space="0" w:color="4F81BD"/>
          <w:bottom w:val="single" w:sz="8" w:space="0" w:color="4F81BD"/>
          <w:insideH w:val="single" w:sz="8" w:space="0" w:color="4F81BD"/>
        </w:tblBorders>
        <w:tblLook w:val="04A0"/>
      </w:tblPr>
      <w:tblGrid>
        <w:gridCol w:w="2503"/>
        <w:gridCol w:w="6961"/>
      </w:tblGrid>
      <w:tr w:rsidR="005B3E34" w:rsidRPr="003D08DC" w:rsidTr="004A0413">
        <w:trPr>
          <w:trHeight w:val="510"/>
          <w:jc w:val="center"/>
        </w:trPr>
        <w:tc>
          <w:tcPr>
            <w:tcW w:w="2503" w:type="dxa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Interessado</w:t>
            </w:r>
          </w:p>
        </w:tc>
        <w:tc>
          <w:tcPr>
            <w:tcW w:w="6961" w:type="dxa"/>
            <w:vAlign w:val="center"/>
          </w:tcPr>
          <w:p w:rsidR="005B3E34" w:rsidRDefault="005B3E34" w:rsidP="004A0413">
            <w:pPr>
              <w:pStyle w:val="NormalWeb"/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Se a Diária foi depositada em conta corrente e a viagem não se realizou ou o valor creditado foi maior que o efetivado, providenciar a Prestação de Contas:</w:t>
            </w:r>
          </w:p>
          <w:p w:rsidR="005B3E34" w:rsidRDefault="005B3E34" w:rsidP="005B3E34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50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Acessar o Sistema Mercúrio Web (</w:t>
            </w:r>
            <w:hyperlink r:id="rId8" w:history="1">
              <w:proofErr w:type="gramStart"/>
              <w:r w:rsidRPr="007473A6">
                <w:rPr>
                  <w:rStyle w:val="Hyperlink"/>
                  <w:rFonts w:ascii="Century Gothic" w:hAnsi="Century Gothic" w:cs="Arial"/>
                  <w:sz w:val="20"/>
                </w:rPr>
                <w:t>sistemas.</w:t>
              </w:r>
              <w:proofErr w:type="spellStart"/>
              <w:proofErr w:type="gramEnd"/>
              <w:r w:rsidRPr="007473A6">
                <w:rPr>
                  <w:rStyle w:val="Hyperlink"/>
                  <w:rFonts w:ascii="Century Gothic" w:hAnsi="Century Gothic" w:cs="Arial"/>
                  <w:sz w:val="20"/>
                </w:rPr>
                <w:t>usp</w:t>
              </w:r>
              <w:proofErr w:type="spellEnd"/>
              <w:r w:rsidRPr="007473A6">
                <w:rPr>
                  <w:rStyle w:val="Hyperlink"/>
                  <w:rFonts w:ascii="Century Gothic" w:hAnsi="Century Gothic" w:cs="Arial"/>
                  <w:sz w:val="20"/>
                </w:rPr>
                <w:t>.</w:t>
              </w:r>
              <w:proofErr w:type="spellStart"/>
              <w:r w:rsidRPr="007473A6">
                <w:rPr>
                  <w:rStyle w:val="Hyperlink"/>
                  <w:rFonts w:ascii="Century Gothic" w:hAnsi="Century Gothic" w:cs="Arial"/>
                  <w:sz w:val="20"/>
                </w:rPr>
                <w:t>br</w:t>
              </w:r>
              <w:proofErr w:type="spellEnd"/>
            </w:hyperlink>
            <w:r>
              <w:rPr>
                <w:rFonts w:ascii="Century Gothic" w:hAnsi="Century Gothic" w:cs="Arial"/>
                <w:sz w:val="20"/>
              </w:rPr>
              <w:t>)</w:t>
            </w:r>
          </w:p>
          <w:p w:rsidR="005B3E34" w:rsidRDefault="005B3E34" w:rsidP="005B3E34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50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Preencher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Login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(Usuário e Senha)</w:t>
            </w:r>
          </w:p>
          <w:p w:rsidR="005B3E34" w:rsidRDefault="005B3E34" w:rsidP="005B3E34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50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Acessar “Diárias/</w:t>
            </w:r>
            <w:proofErr w:type="gramStart"/>
            <w:r>
              <w:rPr>
                <w:rFonts w:ascii="Century Gothic" w:hAnsi="Century Gothic" w:cs="Arial"/>
                <w:sz w:val="20"/>
              </w:rPr>
              <w:t>Minhas Diárias</w:t>
            </w:r>
            <w:proofErr w:type="gramEnd"/>
            <w:r>
              <w:rPr>
                <w:rFonts w:ascii="Century Gothic" w:hAnsi="Century Gothic" w:cs="Arial"/>
                <w:sz w:val="20"/>
              </w:rPr>
              <w:t>”</w:t>
            </w:r>
          </w:p>
          <w:p w:rsidR="005B3E34" w:rsidRPr="006746E4" w:rsidRDefault="005B3E34" w:rsidP="005B3E34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50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</w:t>
            </w:r>
            <w:r w:rsidRPr="006746E4">
              <w:rPr>
                <w:rFonts w:ascii="Century Gothic" w:hAnsi="Century Gothic" w:cs="Arial"/>
                <w:bCs/>
                <w:sz w:val="20"/>
              </w:rPr>
              <w:t>m seguida clicar no ícone “</w:t>
            </w:r>
            <w:r w:rsidR="00333591"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Imagem 2" descr="botaoPrestacaoCon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taoPrestacaoCon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6E4">
              <w:rPr>
                <w:rFonts w:ascii="Century Gothic" w:hAnsi="Century Gothic" w:cs="Arial"/>
                <w:bCs/>
                <w:sz w:val="20"/>
              </w:rPr>
              <w:t xml:space="preserve">” (prestação de contas), ao lado da referida diária. </w:t>
            </w:r>
          </w:p>
          <w:p w:rsidR="005B3E34" w:rsidRDefault="005B3E34" w:rsidP="005B3E34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 xml:space="preserve">Deixar </w:t>
            </w:r>
            <w:r w:rsidRPr="006746E4">
              <w:rPr>
                <w:rFonts w:ascii="Century Gothic" w:hAnsi="Century Gothic" w:cs="Arial"/>
                <w:b/>
                <w:bCs/>
                <w:sz w:val="20"/>
                <w:u w:val="single"/>
              </w:rPr>
              <w:t>em branco</w:t>
            </w:r>
            <w:r>
              <w:rPr>
                <w:rFonts w:ascii="Century Gothic" w:hAnsi="Century Gothic" w:cs="Arial"/>
                <w:bCs/>
                <w:sz w:val="20"/>
              </w:rPr>
              <w:t xml:space="preserve"> os campos “data e horário início e fim”, e clicar em “</w:t>
            </w:r>
            <w:r w:rsidRPr="00BF4E1D">
              <w:rPr>
                <w:rFonts w:ascii="Century Gothic" w:hAnsi="Century Gothic" w:cs="Arial"/>
                <w:bCs/>
                <w:sz w:val="20"/>
              </w:rPr>
              <w:t>A viagem não foi efetuada/Não cabe pagamento de diária.</w:t>
            </w:r>
            <w:r>
              <w:rPr>
                <w:rFonts w:ascii="Century Gothic" w:hAnsi="Century Gothic" w:cs="Arial"/>
                <w:bCs/>
                <w:sz w:val="20"/>
              </w:rPr>
              <w:t>”.</w:t>
            </w:r>
          </w:p>
          <w:p w:rsidR="005B3E34" w:rsidRDefault="005B3E34" w:rsidP="005B3E34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lastRenderedPageBreak/>
              <w:t>Preencher o “Relatório sucinto” justificando a não realização da viagem.</w:t>
            </w:r>
          </w:p>
          <w:p w:rsidR="005B3E34" w:rsidRDefault="005B3E34" w:rsidP="005B3E34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 xml:space="preserve">Clicar em “Prestar Contas”, onde a Diária será encaminhada para o </w:t>
            </w:r>
            <w:proofErr w:type="gramStart"/>
            <w:r>
              <w:rPr>
                <w:rFonts w:ascii="Century Gothic" w:hAnsi="Century Gothic" w:cs="Arial"/>
                <w:bCs/>
                <w:sz w:val="20"/>
              </w:rPr>
              <w:t>Autorizador</w:t>
            </w:r>
            <w:proofErr w:type="gramEnd"/>
          </w:p>
          <w:p w:rsidR="005B3E34" w:rsidRPr="006746E4" w:rsidRDefault="005B3E34" w:rsidP="005B3E34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Em seguida, receberá por e-mail o Boleto Bancário, que deverá imprimi-lo e providenciar o pagamento preferencialmente no Banco do Brasil S/A.</w:t>
            </w:r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250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sz w:val="20"/>
              </w:rPr>
            </w:pPr>
          </w:p>
        </w:tc>
      </w:tr>
      <w:tr w:rsidR="005B3E34" w:rsidRPr="003D08DC" w:rsidTr="004A0413">
        <w:trPr>
          <w:trHeight w:val="510"/>
          <w:jc w:val="center"/>
        </w:trPr>
        <w:tc>
          <w:tcPr>
            <w:tcW w:w="2503" w:type="dxa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Chefes de Departamentos /Assistentes</w:t>
            </w:r>
          </w:p>
        </w:tc>
        <w:tc>
          <w:tcPr>
            <w:tcW w:w="6961" w:type="dxa"/>
            <w:vAlign w:val="center"/>
          </w:tcPr>
          <w:p w:rsidR="005B3E34" w:rsidRPr="003D08DC" w:rsidRDefault="005B3E34" w:rsidP="005B3E34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459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Autorizar a Prestação de Contas no Sistema Mercúrio Web</w:t>
            </w:r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250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color w:val="365F91"/>
                <w:sz w:val="20"/>
              </w:rPr>
            </w:pPr>
          </w:p>
        </w:tc>
        <w:tc>
          <w:tcPr>
            <w:tcW w:w="696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color w:val="365F91"/>
                <w:sz w:val="20"/>
              </w:rPr>
            </w:pPr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250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B3E34" w:rsidRPr="0097211E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Assistência Financeira</w:t>
            </w: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B3E34" w:rsidRPr="003D08DC" w:rsidRDefault="005B3E34" w:rsidP="005B3E34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459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Abonar a Prestação de Contas no Sistema Mercúrio Web</w:t>
            </w:r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250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color w:val="365F91"/>
                <w:sz w:val="20"/>
              </w:rPr>
            </w:pPr>
          </w:p>
        </w:tc>
        <w:tc>
          <w:tcPr>
            <w:tcW w:w="696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B3E34" w:rsidRPr="003D08DC" w:rsidRDefault="005B3E34" w:rsidP="004A0413">
            <w:pPr>
              <w:pStyle w:val="NormalWeb"/>
              <w:rPr>
                <w:rFonts w:ascii="Century Gothic" w:hAnsi="Century Gothic" w:cs="Arial"/>
                <w:color w:val="365F91"/>
                <w:sz w:val="20"/>
              </w:rPr>
            </w:pPr>
          </w:p>
        </w:tc>
      </w:tr>
    </w:tbl>
    <w:p w:rsidR="005B3E34" w:rsidRDefault="005B3E34" w:rsidP="005B3E34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:rsidR="005B3E34" w:rsidRDefault="005B3E34" w:rsidP="005B3E34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:rsidR="005B3E34" w:rsidRPr="00B253DA" w:rsidRDefault="005B3E34" w:rsidP="005B3E34">
      <w:pPr>
        <w:pStyle w:val="Ttulo3"/>
        <w:spacing w:after="120"/>
        <w:jc w:val="center"/>
        <w:rPr>
          <w:b/>
          <w:sz w:val="26"/>
          <w:szCs w:val="24"/>
        </w:rPr>
      </w:pPr>
      <w:bookmarkStart w:id="3" w:name="_Toc369783547"/>
      <w:r w:rsidRPr="00B253DA">
        <w:rPr>
          <w:b/>
          <w:sz w:val="26"/>
          <w:szCs w:val="24"/>
        </w:rPr>
        <w:t>CONSULTA À DIÁRIA</w:t>
      </w:r>
      <w:bookmarkEnd w:id="3"/>
    </w:p>
    <w:tbl>
      <w:tblPr>
        <w:tblW w:w="9464" w:type="dxa"/>
        <w:jc w:val="center"/>
        <w:tblBorders>
          <w:top w:val="single" w:sz="8" w:space="0" w:color="4F81BD"/>
          <w:bottom w:val="single" w:sz="8" w:space="0" w:color="4F81BD"/>
          <w:insideH w:val="single" w:sz="8" w:space="0" w:color="4F81BD"/>
        </w:tblBorders>
        <w:tblLook w:val="04A0"/>
      </w:tblPr>
      <w:tblGrid>
        <w:gridCol w:w="2503"/>
        <w:gridCol w:w="6961"/>
      </w:tblGrid>
      <w:tr w:rsidR="005B3E34" w:rsidRPr="00455A6E" w:rsidTr="004A0413">
        <w:trPr>
          <w:trHeight w:val="204"/>
          <w:jc w:val="center"/>
        </w:trPr>
        <w:tc>
          <w:tcPr>
            <w:tcW w:w="250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B3E34" w:rsidRPr="001717D5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color w:val="000000"/>
                <w:sz w:val="20"/>
              </w:rPr>
            </w:pPr>
            <w:r w:rsidRPr="001717D5">
              <w:rPr>
                <w:rFonts w:ascii="Century Gothic" w:hAnsi="Century Gothic" w:cs="Arial"/>
                <w:b/>
                <w:bCs/>
                <w:color w:val="000000"/>
                <w:sz w:val="20"/>
              </w:rPr>
              <w:t>CONSULTAS</w:t>
            </w: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B3E34" w:rsidRPr="00455A6E" w:rsidRDefault="005B3E34" w:rsidP="004A0413">
            <w:pPr>
              <w:pStyle w:val="NormalWeb"/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</w:rPr>
            </w:pPr>
            <w:r w:rsidRPr="00455A6E">
              <w:rPr>
                <w:rFonts w:ascii="Century Gothic" w:hAnsi="Century Gothic" w:cs="Arial"/>
                <w:bCs/>
                <w:sz w:val="20"/>
              </w:rPr>
              <w:t xml:space="preserve">O interessado pode acompanhar o andamento de sua diária acessando o site </w:t>
            </w:r>
            <w:hyperlink r:id="rId9" w:history="1">
              <w:proofErr w:type="gramStart"/>
              <w:r w:rsidRPr="007473A6">
                <w:rPr>
                  <w:rStyle w:val="Hyperlink"/>
                  <w:rFonts w:ascii="Century Gothic" w:hAnsi="Century Gothic" w:cs="Arial"/>
                  <w:sz w:val="20"/>
                </w:rPr>
                <w:t>sistemas.</w:t>
              </w:r>
              <w:proofErr w:type="spellStart"/>
              <w:proofErr w:type="gramEnd"/>
              <w:r w:rsidRPr="007473A6">
                <w:rPr>
                  <w:rStyle w:val="Hyperlink"/>
                  <w:rFonts w:ascii="Century Gothic" w:hAnsi="Century Gothic" w:cs="Arial"/>
                  <w:sz w:val="20"/>
                </w:rPr>
                <w:t>usp</w:t>
              </w:r>
              <w:proofErr w:type="spellEnd"/>
              <w:r w:rsidRPr="007473A6">
                <w:rPr>
                  <w:rStyle w:val="Hyperlink"/>
                  <w:rFonts w:ascii="Century Gothic" w:hAnsi="Century Gothic" w:cs="Arial"/>
                  <w:sz w:val="20"/>
                </w:rPr>
                <w:t>.br</w:t>
              </w:r>
            </w:hyperlink>
            <w:r>
              <w:rPr>
                <w:rFonts w:ascii="Century Gothic" w:hAnsi="Century Gothic" w:cs="Arial"/>
                <w:sz w:val="20"/>
              </w:rPr>
              <w:t xml:space="preserve">. </w:t>
            </w:r>
            <w:r>
              <w:rPr>
                <w:rFonts w:ascii="Century Gothic" w:hAnsi="Century Gothic" w:cs="Arial"/>
                <w:bCs/>
                <w:sz w:val="20"/>
              </w:rPr>
              <w:t>C</w:t>
            </w:r>
            <w:r w:rsidRPr="00455A6E">
              <w:rPr>
                <w:rFonts w:ascii="Century Gothic" w:hAnsi="Century Gothic" w:cs="Arial"/>
                <w:bCs/>
                <w:sz w:val="20"/>
              </w:rPr>
              <w:t>lica</w:t>
            </w:r>
            <w:r>
              <w:rPr>
                <w:rFonts w:ascii="Century Gothic" w:hAnsi="Century Gothic" w:cs="Arial"/>
                <w:bCs/>
                <w:sz w:val="20"/>
              </w:rPr>
              <w:t>r em “minhas diárias” e em seguida clicar no ícone “</w:t>
            </w:r>
            <w:r w:rsidR="00333591"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Imagem 3" descr="history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story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bCs/>
                <w:sz w:val="20"/>
              </w:rPr>
              <w:t>” (</w:t>
            </w:r>
            <w:r w:rsidRPr="00455A6E">
              <w:rPr>
                <w:rFonts w:ascii="Century Gothic" w:hAnsi="Century Gothic" w:cs="Arial"/>
                <w:bCs/>
                <w:sz w:val="20"/>
              </w:rPr>
              <w:t>histórico</w:t>
            </w:r>
            <w:r>
              <w:rPr>
                <w:rFonts w:ascii="Century Gothic" w:hAnsi="Century Gothic" w:cs="Arial"/>
                <w:bCs/>
                <w:sz w:val="20"/>
              </w:rPr>
              <w:t>), ao lado da diária a ser consultada.</w:t>
            </w:r>
          </w:p>
        </w:tc>
      </w:tr>
      <w:tr w:rsidR="005B3E34" w:rsidRPr="003D08DC" w:rsidTr="004A0413">
        <w:trPr>
          <w:trHeight w:val="204"/>
          <w:jc w:val="center"/>
        </w:trPr>
        <w:tc>
          <w:tcPr>
            <w:tcW w:w="250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B3E34" w:rsidRDefault="005B3E34" w:rsidP="004A0413">
            <w:pPr>
              <w:pStyle w:val="NormalWeb"/>
              <w:rPr>
                <w:rFonts w:ascii="Century Gothic" w:hAnsi="Century Gothic" w:cs="Arial"/>
                <w:b/>
                <w:bCs/>
                <w:color w:val="365F91"/>
                <w:sz w:val="20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B3E34" w:rsidRDefault="005B3E34" w:rsidP="004A0413">
            <w:pPr>
              <w:pStyle w:val="NormalWeb"/>
              <w:rPr>
                <w:rFonts w:ascii="Century Gothic" w:hAnsi="Century Gothic" w:cs="Arial"/>
                <w:color w:val="365F91"/>
                <w:sz w:val="20"/>
              </w:rPr>
            </w:pPr>
          </w:p>
        </w:tc>
      </w:tr>
    </w:tbl>
    <w:p w:rsidR="005B3E34" w:rsidRPr="00A6445B" w:rsidRDefault="005B3E34" w:rsidP="005B3E34">
      <w:pPr>
        <w:pStyle w:val="NormalWeb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VALORES DAS DIÁRIAS</w:t>
      </w:r>
    </w:p>
    <w:p w:rsidR="005B3E34" w:rsidRDefault="005B3E34" w:rsidP="005B3E34">
      <w:pPr>
        <w:pStyle w:val="NormalWeb"/>
        <w:spacing w:after="0" w:afterAutospacing="0"/>
        <w:jc w:val="both"/>
        <w:rPr>
          <w:rFonts w:ascii="Century Gothic" w:hAnsi="Century Gothic"/>
        </w:rPr>
      </w:pPr>
      <w:r w:rsidRPr="00FF475E">
        <w:rPr>
          <w:rFonts w:ascii="Century Gothic" w:hAnsi="Century Gothic" w:cs="Arial"/>
        </w:rPr>
        <w:t>A</w:t>
      </w:r>
      <w:r>
        <w:rPr>
          <w:rFonts w:ascii="Century Gothic" w:hAnsi="Century Gothic" w:cs="Arial"/>
        </w:rPr>
        <w:t xml:space="preserve">s Diárias são concedidas para os servidores da Universidade de São Paulo </w:t>
      </w:r>
      <w:r w:rsidRPr="0058451F">
        <w:rPr>
          <w:rFonts w:ascii="Century Gothic" w:hAnsi="Century Gothic"/>
        </w:rPr>
        <w:t>nos limites fixados pela legislação e pelas normas da USP</w:t>
      </w:r>
      <w:r>
        <w:rPr>
          <w:rFonts w:ascii="Century Gothic" w:hAnsi="Century Gothic"/>
        </w:rPr>
        <w:t xml:space="preserve">. Atualmente os valores vigentes estão determinados pelo Ofício </w:t>
      </w:r>
      <w:hyperlink r:id="rId11" w:history="1">
        <w:r w:rsidRPr="00FB685B">
          <w:rPr>
            <w:rStyle w:val="Hyperlink"/>
            <w:rFonts w:ascii="Century Gothic" w:hAnsi="Century Gothic"/>
          </w:rPr>
          <w:t>CODAGE/CIRC/035/2012</w:t>
        </w:r>
      </w:hyperlink>
      <w:r>
        <w:rPr>
          <w:rFonts w:ascii="Century Gothic" w:hAnsi="Century Gothic"/>
        </w:rPr>
        <w:t>, sendo calculados em UFESP.</w:t>
      </w:r>
    </w:p>
    <w:p w:rsidR="005B3E34" w:rsidRDefault="005B3E34" w:rsidP="005B3E34">
      <w:pPr>
        <w:pStyle w:val="NormalWeb"/>
        <w:spacing w:after="0" w:afterAutospac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Valor da UFESP para </w:t>
      </w:r>
      <w:r w:rsidRPr="008B4894">
        <w:rPr>
          <w:rFonts w:ascii="Century Gothic" w:hAnsi="Century Gothic"/>
        </w:rPr>
        <w:t>201</w:t>
      </w:r>
      <w:r w:rsidR="00B91A2F">
        <w:rPr>
          <w:rFonts w:ascii="Century Gothic" w:hAnsi="Century Gothic"/>
        </w:rPr>
        <w:t>9</w:t>
      </w:r>
      <w:r w:rsidRPr="008B4894">
        <w:rPr>
          <w:rFonts w:ascii="Century Gothic" w:hAnsi="Century Gothic"/>
        </w:rPr>
        <w:t xml:space="preserve"> é de R$ </w:t>
      </w:r>
      <w:r w:rsidR="00912CBB">
        <w:rPr>
          <w:rFonts w:ascii="Century Gothic" w:hAnsi="Century Gothic"/>
        </w:rPr>
        <w:t>26,53</w:t>
      </w:r>
    </w:p>
    <w:p w:rsidR="005B3E34" w:rsidRPr="00F51883" w:rsidRDefault="005B3E34" w:rsidP="00F51883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5B3E34" w:rsidRPr="001F1DBE" w:rsidRDefault="005B3E34" w:rsidP="005B3E34">
      <w:pPr>
        <w:pStyle w:val="Ttulo3"/>
        <w:spacing w:after="120"/>
        <w:jc w:val="center"/>
        <w:rPr>
          <w:b/>
          <w:szCs w:val="24"/>
        </w:rPr>
      </w:pPr>
      <w:bookmarkStart w:id="4" w:name="_Toc369783548"/>
      <w:r w:rsidRPr="001F1DBE">
        <w:rPr>
          <w:b/>
          <w:szCs w:val="24"/>
        </w:rPr>
        <w:t>VALORES DAS DIÁRIAS NACIONAIS</w:t>
      </w:r>
      <w:bookmarkEnd w:id="4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4"/>
        <w:gridCol w:w="1569"/>
        <w:gridCol w:w="1491"/>
      </w:tblGrid>
      <w:tr w:rsidR="005B3E34" w:rsidRPr="007B2EFB" w:rsidTr="004A0413">
        <w:trPr>
          <w:jc w:val="center"/>
        </w:trPr>
        <w:tc>
          <w:tcPr>
            <w:tcW w:w="4644" w:type="dxa"/>
            <w:vMerge w:val="restart"/>
            <w:vAlign w:val="center"/>
          </w:tcPr>
          <w:p w:rsidR="005B3E34" w:rsidRPr="007B2EFB" w:rsidRDefault="005B3E34" w:rsidP="004A0413">
            <w:pPr>
              <w:pStyle w:val="NormalWeb"/>
              <w:jc w:val="center"/>
              <w:rPr>
                <w:rFonts w:ascii="Century Gothic" w:hAnsi="Century Gothic"/>
                <w:b/>
                <w:sz w:val="20"/>
              </w:rPr>
            </w:pPr>
            <w:r w:rsidRPr="007B2EFB">
              <w:rPr>
                <w:rFonts w:ascii="Century Gothic" w:hAnsi="Century Gothic"/>
                <w:b/>
                <w:sz w:val="20"/>
              </w:rPr>
              <w:t>CATEGORIA</w:t>
            </w:r>
          </w:p>
        </w:tc>
        <w:tc>
          <w:tcPr>
            <w:tcW w:w="3060" w:type="dxa"/>
            <w:gridSpan w:val="2"/>
            <w:vAlign w:val="center"/>
          </w:tcPr>
          <w:p w:rsidR="005B3E34" w:rsidRPr="007B2EFB" w:rsidRDefault="005B3E34" w:rsidP="004A0413">
            <w:pPr>
              <w:pStyle w:val="NormalWeb"/>
              <w:jc w:val="center"/>
              <w:rPr>
                <w:rFonts w:ascii="Century Gothic" w:hAnsi="Century Gothic"/>
                <w:b/>
                <w:sz w:val="20"/>
              </w:rPr>
            </w:pPr>
            <w:r w:rsidRPr="007B2EFB">
              <w:rPr>
                <w:rFonts w:ascii="Century Gothic" w:hAnsi="Century Gothic"/>
                <w:b/>
                <w:sz w:val="20"/>
              </w:rPr>
              <w:t>DIÁRIAS EM UFESP</w:t>
            </w:r>
          </w:p>
        </w:tc>
      </w:tr>
      <w:tr w:rsidR="005B3E34" w:rsidRPr="007B2EFB" w:rsidTr="004A0413">
        <w:trPr>
          <w:jc w:val="center"/>
        </w:trPr>
        <w:tc>
          <w:tcPr>
            <w:tcW w:w="4644" w:type="dxa"/>
            <w:vMerge/>
          </w:tcPr>
          <w:p w:rsidR="005B3E34" w:rsidRPr="007B2EFB" w:rsidRDefault="005B3E34" w:rsidP="004A0413">
            <w:pPr>
              <w:pStyle w:val="NormalWeb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69" w:type="dxa"/>
            <w:vAlign w:val="center"/>
          </w:tcPr>
          <w:p w:rsidR="005B3E34" w:rsidRPr="007B2EFB" w:rsidRDefault="005B3E34" w:rsidP="004A0413">
            <w:pPr>
              <w:pStyle w:val="NormalWeb"/>
              <w:jc w:val="center"/>
              <w:rPr>
                <w:rFonts w:ascii="Century Gothic" w:hAnsi="Century Gothic"/>
                <w:b/>
                <w:sz w:val="20"/>
              </w:rPr>
            </w:pPr>
            <w:r w:rsidRPr="007B2EFB">
              <w:rPr>
                <w:rFonts w:ascii="Century Gothic" w:hAnsi="Century Gothic"/>
                <w:b/>
                <w:sz w:val="20"/>
              </w:rPr>
              <w:t>COMPLETA</w:t>
            </w:r>
          </w:p>
        </w:tc>
        <w:tc>
          <w:tcPr>
            <w:tcW w:w="1491" w:type="dxa"/>
            <w:vAlign w:val="center"/>
          </w:tcPr>
          <w:p w:rsidR="005B3E34" w:rsidRPr="007B2EFB" w:rsidRDefault="005B3E34" w:rsidP="004A0413">
            <w:pPr>
              <w:pStyle w:val="NormalWeb"/>
              <w:jc w:val="center"/>
              <w:rPr>
                <w:rFonts w:ascii="Century Gothic" w:hAnsi="Century Gothic"/>
                <w:b/>
                <w:sz w:val="20"/>
              </w:rPr>
            </w:pPr>
            <w:r w:rsidRPr="007B2EFB">
              <w:rPr>
                <w:rFonts w:ascii="Century Gothic" w:hAnsi="Century Gothic"/>
                <w:b/>
                <w:sz w:val="20"/>
              </w:rPr>
              <w:t>SIMPLES</w:t>
            </w:r>
          </w:p>
        </w:tc>
      </w:tr>
      <w:tr w:rsidR="005B3E34" w:rsidRPr="007B2EFB" w:rsidTr="004A0413">
        <w:trPr>
          <w:trHeight w:val="834"/>
          <w:jc w:val="center"/>
        </w:trPr>
        <w:tc>
          <w:tcPr>
            <w:tcW w:w="4644" w:type="dxa"/>
            <w:vAlign w:val="center"/>
          </w:tcPr>
          <w:p w:rsidR="005B3E34" w:rsidRPr="00263B4E" w:rsidRDefault="005B3E34" w:rsidP="004A0413">
            <w:pPr>
              <w:pStyle w:val="NormalWeb"/>
              <w:rPr>
                <w:rFonts w:ascii="Century Gothic" w:hAnsi="Century Gothic"/>
                <w:b/>
                <w:sz w:val="20"/>
              </w:rPr>
            </w:pPr>
            <w:r w:rsidRPr="00263B4E">
              <w:rPr>
                <w:rFonts w:ascii="Century Gothic" w:hAnsi="Century Gothic"/>
                <w:b/>
                <w:sz w:val="20"/>
              </w:rPr>
              <w:t>Diretor e Vice-Diretor (quando no exercício da Direção)</w:t>
            </w:r>
          </w:p>
        </w:tc>
        <w:tc>
          <w:tcPr>
            <w:tcW w:w="1569" w:type="dxa"/>
            <w:vAlign w:val="center"/>
          </w:tcPr>
          <w:p w:rsidR="005B3E34" w:rsidRPr="00263B4E" w:rsidRDefault="005B3E34" w:rsidP="004A0413">
            <w:pPr>
              <w:pStyle w:val="NormalWeb"/>
              <w:spacing w:before="120" w:beforeAutospacing="0" w:after="0" w:afterAutospacing="0"/>
              <w:jc w:val="center"/>
              <w:rPr>
                <w:rFonts w:ascii="Century Gothic" w:hAnsi="Century Gothic"/>
                <w:b/>
                <w:sz w:val="20"/>
              </w:rPr>
            </w:pPr>
            <w:r w:rsidRPr="00263B4E">
              <w:rPr>
                <w:rFonts w:ascii="Century Gothic" w:hAnsi="Century Gothic"/>
                <w:b/>
                <w:sz w:val="20"/>
              </w:rPr>
              <w:t>19</w:t>
            </w:r>
          </w:p>
          <w:p w:rsidR="005B3E34" w:rsidRPr="00263B4E" w:rsidRDefault="00912CBB" w:rsidP="004A0413">
            <w:pPr>
              <w:pStyle w:val="NormalWeb"/>
              <w:spacing w:before="0" w:beforeAutospacing="0" w:after="120" w:afterAutospacing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(R$ 504,07</w:t>
            </w:r>
            <w:r w:rsidR="005B3E34" w:rsidRPr="00263B4E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1491" w:type="dxa"/>
            <w:vAlign w:val="center"/>
          </w:tcPr>
          <w:p w:rsidR="005B3E34" w:rsidRPr="00263B4E" w:rsidRDefault="005B3E34" w:rsidP="004A0413">
            <w:pPr>
              <w:pStyle w:val="NormalWeb"/>
              <w:spacing w:before="120" w:beforeAutospacing="0" w:after="0" w:afterAutospacing="0"/>
              <w:jc w:val="center"/>
              <w:rPr>
                <w:rFonts w:ascii="Century Gothic" w:hAnsi="Century Gothic"/>
                <w:b/>
                <w:sz w:val="20"/>
              </w:rPr>
            </w:pPr>
            <w:r w:rsidRPr="00263B4E">
              <w:rPr>
                <w:rFonts w:ascii="Century Gothic" w:hAnsi="Century Gothic"/>
                <w:b/>
                <w:sz w:val="20"/>
              </w:rPr>
              <w:t>40% da completa</w:t>
            </w:r>
          </w:p>
          <w:p w:rsidR="005B3E34" w:rsidRPr="00263B4E" w:rsidRDefault="00912CBB" w:rsidP="004A0413">
            <w:pPr>
              <w:pStyle w:val="NormalWeb"/>
              <w:spacing w:before="0" w:beforeAutospacing="0" w:after="120" w:afterAutospacing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(R$ 201,63</w:t>
            </w:r>
            <w:r w:rsidR="005B3E34" w:rsidRPr="00263B4E">
              <w:rPr>
                <w:rFonts w:ascii="Century Gothic" w:hAnsi="Century Gothic"/>
                <w:sz w:val="20"/>
              </w:rPr>
              <w:t>)</w:t>
            </w:r>
          </w:p>
        </w:tc>
      </w:tr>
      <w:tr w:rsidR="005B3E34" w:rsidRPr="007B2EFB" w:rsidTr="00F51883">
        <w:trPr>
          <w:trHeight w:val="773"/>
          <w:jc w:val="center"/>
        </w:trPr>
        <w:tc>
          <w:tcPr>
            <w:tcW w:w="4644" w:type="dxa"/>
            <w:vAlign w:val="center"/>
          </w:tcPr>
          <w:p w:rsidR="005B3E34" w:rsidRPr="00263B4E" w:rsidRDefault="005B3E34" w:rsidP="004A0413">
            <w:pPr>
              <w:pStyle w:val="NormalWeb"/>
              <w:rPr>
                <w:rFonts w:ascii="Century Gothic" w:hAnsi="Century Gothic"/>
                <w:b/>
                <w:sz w:val="20"/>
              </w:rPr>
            </w:pPr>
            <w:r w:rsidRPr="00263B4E">
              <w:rPr>
                <w:rFonts w:ascii="Century Gothic" w:hAnsi="Century Gothic"/>
                <w:b/>
                <w:sz w:val="20"/>
              </w:rPr>
              <w:t>Docentes e Servidores Técnicos de Nível Superior</w:t>
            </w:r>
          </w:p>
        </w:tc>
        <w:tc>
          <w:tcPr>
            <w:tcW w:w="1569" w:type="dxa"/>
            <w:vAlign w:val="center"/>
          </w:tcPr>
          <w:p w:rsidR="005B3E34" w:rsidRPr="00263B4E" w:rsidRDefault="005B3E34" w:rsidP="004A0413">
            <w:pPr>
              <w:pStyle w:val="NormalWeb"/>
              <w:spacing w:before="120" w:beforeAutospacing="0" w:after="0" w:afterAutospacing="0"/>
              <w:jc w:val="center"/>
              <w:rPr>
                <w:rFonts w:ascii="Century Gothic" w:hAnsi="Century Gothic"/>
                <w:b/>
                <w:sz w:val="20"/>
              </w:rPr>
            </w:pPr>
            <w:r w:rsidRPr="00263B4E">
              <w:rPr>
                <w:rFonts w:ascii="Century Gothic" w:hAnsi="Century Gothic"/>
                <w:b/>
                <w:sz w:val="20"/>
              </w:rPr>
              <w:t>15</w:t>
            </w:r>
          </w:p>
          <w:p w:rsidR="005B3E34" w:rsidRPr="00263B4E" w:rsidRDefault="005B3E34" w:rsidP="005E13AB">
            <w:pPr>
              <w:pStyle w:val="NormalWeb"/>
              <w:spacing w:before="0" w:beforeAutospacing="0" w:after="120" w:afterAutospacing="0"/>
              <w:jc w:val="center"/>
              <w:rPr>
                <w:rFonts w:ascii="Century Gothic" w:hAnsi="Century Gothic"/>
                <w:sz w:val="20"/>
              </w:rPr>
            </w:pPr>
            <w:r w:rsidRPr="00263B4E">
              <w:rPr>
                <w:rFonts w:ascii="Century Gothic" w:hAnsi="Century Gothic"/>
                <w:sz w:val="20"/>
              </w:rPr>
              <w:t>(R$</w:t>
            </w:r>
            <w:r w:rsidR="005E13AB">
              <w:rPr>
                <w:rFonts w:ascii="Century Gothic" w:hAnsi="Century Gothic"/>
                <w:sz w:val="20"/>
              </w:rPr>
              <w:t xml:space="preserve"> 397,95</w:t>
            </w:r>
            <w:r w:rsidRPr="00263B4E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1491" w:type="dxa"/>
            <w:vAlign w:val="center"/>
          </w:tcPr>
          <w:p w:rsidR="005B3E34" w:rsidRPr="00263B4E" w:rsidRDefault="005B3E34" w:rsidP="004A0413">
            <w:pPr>
              <w:pStyle w:val="NormalWeb"/>
              <w:spacing w:before="120" w:beforeAutospacing="0" w:after="0" w:afterAutospacing="0"/>
              <w:jc w:val="center"/>
              <w:rPr>
                <w:rFonts w:ascii="Century Gothic" w:hAnsi="Century Gothic"/>
                <w:b/>
                <w:sz w:val="20"/>
              </w:rPr>
            </w:pPr>
            <w:r w:rsidRPr="00263B4E">
              <w:rPr>
                <w:rFonts w:ascii="Century Gothic" w:hAnsi="Century Gothic"/>
                <w:b/>
                <w:sz w:val="20"/>
              </w:rPr>
              <w:t>40% da completa</w:t>
            </w:r>
          </w:p>
          <w:p w:rsidR="005B3E34" w:rsidRPr="00263B4E" w:rsidRDefault="005B3E34" w:rsidP="004A0413">
            <w:pPr>
              <w:pStyle w:val="NormalWeb"/>
              <w:spacing w:before="0" w:beforeAutospacing="0" w:after="120" w:afterAutospacing="0"/>
              <w:jc w:val="center"/>
              <w:rPr>
                <w:rFonts w:ascii="Century Gothic" w:hAnsi="Century Gothic"/>
                <w:sz w:val="20"/>
              </w:rPr>
            </w:pPr>
            <w:r w:rsidRPr="00263B4E">
              <w:rPr>
                <w:rFonts w:ascii="Century Gothic" w:hAnsi="Century Gothic"/>
                <w:sz w:val="20"/>
              </w:rPr>
              <w:t>(R$</w:t>
            </w:r>
            <w:r w:rsidR="005E13AB">
              <w:rPr>
                <w:rFonts w:ascii="Century Gothic" w:hAnsi="Century Gothic"/>
                <w:sz w:val="20"/>
              </w:rPr>
              <w:t>159,18</w:t>
            </w:r>
            <w:r w:rsidRPr="00263B4E">
              <w:rPr>
                <w:rFonts w:ascii="Century Gothic" w:hAnsi="Century Gothic"/>
                <w:sz w:val="20"/>
              </w:rPr>
              <w:t>)</w:t>
            </w:r>
          </w:p>
        </w:tc>
      </w:tr>
      <w:tr w:rsidR="005B3E34" w:rsidRPr="007B2EFB" w:rsidTr="004A0413">
        <w:trPr>
          <w:jc w:val="center"/>
        </w:trPr>
        <w:tc>
          <w:tcPr>
            <w:tcW w:w="4644" w:type="dxa"/>
            <w:vAlign w:val="center"/>
          </w:tcPr>
          <w:p w:rsidR="005B3E34" w:rsidRPr="00263B4E" w:rsidRDefault="005B3E34" w:rsidP="004A0413">
            <w:pPr>
              <w:pStyle w:val="NormalWeb"/>
              <w:rPr>
                <w:rFonts w:ascii="Century Gothic" w:hAnsi="Century Gothic"/>
                <w:b/>
                <w:sz w:val="20"/>
              </w:rPr>
            </w:pPr>
            <w:r w:rsidRPr="00263B4E">
              <w:rPr>
                <w:rFonts w:ascii="Century Gothic" w:hAnsi="Century Gothic"/>
                <w:b/>
                <w:sz w:val="20"/>
              </w:rPr>
              <w:t>Demais Servidores</w:t>
            </w:r>
          </w:p>
        </w:tc>
        <w:tc>
          <w:tcPr>
            <w:tcW w:w="1569" w:type="dxa"/>
            <w:vAlign w:val="center"/>
          </w:tcPr>
          <w:p w:rsidR="005B3E34" w:rsidRPr="00263B4E" w:rsidRDefault="005B3E34" w:rsidP="004A0413">
            <w:pPr>
              <w:pStyle w:val="NormalWeb"/>
              <w:spacing w:before="120" w:beforeAutospacing="0" w:after="0" w:afterAutospacing="0"/>
              <w:jc w:val="center"/>
              <w:rPr>
                <w:rFonts w:ascii="Century Gothic" w:hAnsi="Century Gothic"/>
                <w:b/>
                <w:sz w:val="20"/>
              </w:rPr>
            </w:pPr>
            <w:r w:rsidRPr="00263B4E">
              <w:rPr>
                <w:rFonts w:ascii="Century Gothic" w:hAnsi="Century Gothic"/>
                <w:b/>
                <w:sz w:val="20"/>
              </w:rPr>
              <w:t>10</w:t>
            </w:r>
          </w:p>
          <w:p w:rsidR="005B3E34" w:rsidRPr="00263B4E" w:rsidRDefault="005B3E34" w:rsidP="004A0413">
            <w:pPr>
              <w:pStyle w:val="NormalWeb"/>
              <w:spacing w:before="0" w:beforeAutospacing="0" w:after="120" w:afterAutospacing="0"/>
              <w:jc w:val="center"/>
              <w:rPr>
                <w:rFonts w:ascii="Century Gothic" w:hAnsi="Century Gothic"/>
                <w:sz w:val="20"/>
              </w:rPr>
            </w:pPr>
            <w:r w:rsidRPr="00263B4E">
              <w:rPr>
                <w:rFonts w:ascii="Century Gothic" w:hAnsi="Century Gothic"/>
                <w:sz w:val="20"/>
              </w:rPr>
              <w:t>(R$</w:t>
            </w:r>
            <w:r w:rsidR="005E13AB">
              <w:rPr>
                <w:rFonts w:ascii="Century Gothic" w:hAnsi="Century Gothic"/>
                <w:sz w:val="20"/>
              </w:rPr>
              <w:t>265,30</w:t>
            </w:r>
            <w:r w:rsidRPr="00263B4E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1491" w:type="dxa"/>
            <w:vAlign w:val="center"/>
          </w:tcPr>
          <w:p w:rsidR="005B3E34" w:rsidRPr="00263B4E" w:rsidRDefault="005B3E34" w:rsidP="004A0413">
            <w:pPr>
              <w:pStyle w:val="NormalWeb"/>
              <w:spacing w:before="120" w:beforeAutospacing="0" w:after="0" w:afterAutospacing="0"/>
              <w:jc w:val="center"/>
              <w:rPr>
                <w:rFonts w:ascii="Century Gothic" w:hAnsi="Century Gothic"/>
                <w:b/>
                <w:sz w:val="20"/>
              </w:rPr>
            </w:pPr>
            <w:r w:rsidRPr="00263B4E">
              <w:rPr>
                <w:rFonts w:ascii="Century Gothic" w:hAnsi="Century Gothic"/>
                <w:b/>
                <w:sz w:val="20"/>
              </w:rPr>
              <w:t>40% da completa</w:t>
            </w:r>
          </w:p>
          <w:p w:rsidR="005B3E34" w:rsidRPr="00263B4E" w:rsidRDefault="005B3E34" w:rsidP="004A0413">
            <w:pPr>
              <w:pStyle w:val="NormalWeb"/>
              <w:spacing w:before="0" w:beforeAutospacing="0" w:after="120" w:afterAutospacing="0"/>
              <w:jc w:val="center"/>
              <w:rPr>
                <w:rFonts w:ascii="Century Gothic" w:hAnsi="Century Gothic"/>
                <w:sz w:val="20"/>
              </w:rPr>
            </w:pPr>
            <w:r w:rsidRPr="00263B4E">
              <w:rPr>
                <w:rFonts w:ascii="Century Gothic" w:hAnsi="Century Gothic"/>
                <w:sz w:val="20"/>
              </w:rPr>
              <w:t>(R$</w:t>
            </w:r>
            <w:r w:rsidR="005E13AB">
              <w:rPr>
                <w:rFonts w:ascii="Century Gothic" w:hAnsi="Century Gothic"/>
                <w:sz w:val="20"/>
              </w:rPr>
              <w:t>106,12</w:t>
            </w:r>
            <w:r w:rsidRPr="00263B4E">
              <w:rPr>
                <w:rFonts w:ascii="Century Gothic" w:hAnsi="Century Gothic"/>
                <w:sz w:val="20"/>
              </w:rPr>
              <w:t>)</w:t>
            </w:r>
          </w:p>
        </w:tc>
      </w:tr>
    </w:tbl>
    <w:p w:rsidR="005B3E34" w:rsidRDefault="005B3E34" w:rsidP="005B3E34">
      <w:pPr>
        <w:pStyle w:val="Ttulo3"/>
        <w:spacing w:after="120"/>
        <w:jc w:val="center"/>
        <w:rPr>
          <w:b/>
          <w:szCs w:val="24"/>
        </w:rPr>
      </w:pPr>
    </w:p>
    <w:p w:rsidR="005B3E34" w:rsidRDefault="005B3E34" w:rsidP="005B3E34"/>
    <w:p w:rsidR="005B3E34" w:rsidRPr="001F1DBE" w:rsidRDefault="005B3E34" w:rsidP="005B3E34">
      <w:pPr>
        <w:pStyle w:val="Ttulo3"/>
        <w:spacing w:after="120"/>
        <w:jc w:val="center"/>
        <w:rPr>
          <w:b/>
          <w:szCs w:val="24"/>
        </w:rPr>
      </w:pPr>
      <w:bookmarkStart w:id="5" w:name="_Toc369783549"/>
      <w:r w:rsidRPr="001F1DBE">
        <w:rPr>
          <w:b/>
          <w:szCs w:val="24"/>
        </w:rPr>
        <w:t>VALORES DAS DIÁRIAS INTERNACIONAIS</w:t>
      </w:r>
      <w:bookmarkEnd w:id="5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4"/>
        <w:gridCol w:w="2898"/>
      </w:tblGrid>
      <w:tr w:rsidR="005B3E34" w:rsidRPr="007B2EFB" w:rsidTr="004A0413">
        <w:trPr>
          <w:trHeight w:val="550"/>
          <w:jc w:val="center"/>
        </w:trPr>
        <w:tc>
          <w:tcPr>
            <w:tcW w:w="4644" w:type="dxa"/>
            <w:vAlign w:val="center"/>
          </w:tcPr>
          <w:p w:rsidR="005B3E34" w:rsidRPr="007B2EFB" w:rsidRDefault="005B3E34" w:rsidP="004A0413">
            <w:pPr>
              <w:pStyle w:val="NormalWeb"/>
              <w:jc w:val="center"/>
              <w:rPr>
                <w:rFonts w:ascii="Century Gothic" w:hAnsi="Century Gothic"/>
                <w:b/>
                <w:sz w:val="20"/>
              </w:rPr>
            </w:pPr>
            <w:r w:rsidRPr="007B2EFB">
              <w:rPr>
                <w:rFonts w:ascii="Century Gothic" w:hAnsi="Century Gothic"/>
                <w:b/>
                <w:sz w:val="20"/>
              </w:rPr>
              <w:t>CATEGORIA</w:t>
            </w:r>
          </w:p>
        </w:tc>
        <w:tc>
          <w:tcPr>
            <w:tcW w:w="2898" w:type="dxa"/>
            <w:vAlign w:val="center"/>
          </w:tcPr>
          <w:p w:rsidR="005B3E34" w:rsidRPr="007B2EFB" w:rsidRDefault="005B3E34" w:rsidP="004A0413">
            <w:pPr>
              <w:pStyle w:val="NormalWeb"/>
              <w:spacing w:before="120" w:beforeAutospacing="0" w:after="0" w:afterAutospacing="0"/>
              <w:jc w:val="center"/>
              <w:rPr>
                <w:rFonts w:ascii="Century Gothic" w:hAnsi="Century Gothic"/>
                <w:b/>
                <w:sz w:val="18"/>
              </w:rPr>
            </w:pPr>
            <w:r w:rsidRPr="007B2EFB">
              <w:rPr>
                <w:rFonts w:ascii="Century Gothic" w:hAnsi="Century Gothic"/>
                <w:b/>
                <w:sz w:val="18"/>
              </w:rPr>
              <w:t>DIÁRIAS EM:</w:t>
            </w:r>
          </w:p>
          <w:p w:rsidR="005B3E34" w:rsidRPr="007B2EFB" w:rsidRDefault="005B3E34" w:rsidP="004A0413">
            <w:pPr>
              <w:pStyle w:val="NormalWeb"/>
              <w:spacing w:before="120" w:beforeAutospacing="0" w:after="0" w:afterAutospacing="0"/>
              <w:rPr>
                <w:rFonts w:ascii="Century Gothic" w:hAnsi="Century Gothic"/>
                <w:sz w:val="18"/>
              </w:rPr>
            </w:pPr>
            <w:r w:rsidRPr="007B2EFB">
              <w:rPr>
                <w:rFonts w:ascii="Century Gothic" w:hAnsi="Century Gothic"/>
                <w:sz w:val="18"/>
              </w:rPr>
              <w:t xml:space="preserve">- </w:t>
            </w:r>
            <w:r w:rsidRPr="007B2EFB">
              <w:rPr>
                <w:rFonts w:ascii="Century Gothic" w:hAnsi="Century Gothic"/>
                <w:b/>
                <w:sz w:val="18"/>
              </w:rPr>
              <w:t>EUROS</w:t>
            </w:r>
            <w:r w:rsidRPr="007B2EFB">
              <w:rPr>
                <w:rFonts w:ascii="Century Gothic" w:hAnsi="Century Gothic"/>
                <w:sz w:val="18"/>
              </w:rPr>
              <w:t xml:space="preserve"> (para países da União Europ</w:t>
            </w:r>
            <w:r>
              <w:rPr>
                <w:rFonts w:ascii="Century Gothic" w:hAnsi="Century Gothic"/>
                <w:sz w:val="18"/>
              </w:rPr>
              <w:t>e</w:t>
            </w:r>
            <w:r w:rsidRPr="007B2EFB">
              <w:rPr>
                <w:rFonts w:ascii="Century Gothic" w:hAnsi="Century Gothic"/>
                <w:sz w:val="18"/>
              </w:rPr>
              <w:t>ia)</w:t>
            </w:r>
          </w:p>
          <w:p w:rsidR="005B3E34" w:rsidRPr="007B2EFB" w:rsidRDefault="005B3E34" w:rsidP="004A0413">
            <w:pPr>
              <w:pStyle w:val="NormalWeb"/>
              <w:spacing w:before="120" w:beforeAutospacing="0" w:after="0" w:afterAutospacing="0"/>
              <w:rPr>
                <w:rFonts w:ascii="Century Gothic" w:hAnsi="Century Gothic"/>
                <w:sz w:val="18"/>
              </w:rPr>
            </w:pPr>
            <w:r w:rsidRPr="007B2EFB">
              <w:rPr>
                <w:rFonts w:ascii="Century Gothic" w:hAnsi="Century Gothic"/>
                <w:sz w:val="18"/>
              </w:rPr>
              <w:t xml:space="preserve">- </w:t>
            </w:r>
            <w:r w:rsidRPr="007B2EFB">
              <w:rPr>
                <w:rFonts w:ascii="Century Gothic" w:hAnsi="Century Gothic"/>
                <w:b/>
                <w:sz w:val="18"/>
              </w:rPr>
              <w:t>DÓLARES</w:t>
            </w:r>
            <w:r w:rsidRPr="007B2EFB">
              <w:rPr>
                <w:rFonts w:ascii="Century Gothic" w:hAnsi="Century Gothic"/>
                <w:sz w:val="18"/>
              </w:rPr>
              <w:t xml:space="preserve"> (para os demais países)</w:t>
            </w:r>
          </w:p>
        </w:tc>
      </w:tr>
      <w:tr w:rsidR="005B3E34" w:rsidRPr="00293BE0" w:rsidTr="004A0413">
        <w:trPr>
          <w:jc w:val="center"/>
        </w:trPr>
        <w:tc>
          <w:tcPr>
            <w:tcW w:w="4644" w:type="dxa"/>
          </w:tcPr>
          <w:p w:rsidR="005B3E34" w:rsidRPr="00293BE0" w:rsidRDefault="005B3E34" w:rsidP="004A0413">
            <w:pPr>
              <w:pStyle w:val="NormalWeb"/>
              <w:jc w:val="both"/>
              <w:rPr>
                <w:rFonts w:ascii="Century Gothic" w:hAnsi="Century Gothic"/>
                <w:b/>
                <w:sz w:val="20"/>
              </w:rPr>
            </w:pPr>
            <w:r w:rsidRPr="00293BE0">
              <w:rPr>
                <w:rFonts w:ascii="Century Gothic" w:hAnsi="Century Gothic"/>
                <w:b/>
                <w:sz w:val="20"/>
              </w:rPr>
              <w:t>Diretor e Vice-Diretor (quando no exercício da Direção)</w:t>
            </w:r>
          </w:p>
        </w:tc>
        <w:tc>
          <w:tcPr>
            <w:tcW w:w="2898" w:type="dxa"/>
            <w:vAlign w:val="center"/>
          </w:tcPr>
          <w:p w:rsidR="005B3E34" w:rsidRPr="00293BE0" w:rsidRDefault="005B3E34" w:rsidP="004A0413">
            <w:pPr>
              <w:pStyle w:val="NormalWeb"/>
              <w:jc w:val="center"/>
              <w:rPr>
                <w:rFonts w:ascii="Century Gothic" w:hAnsi="Century Gothic"/>
                <w:b/>
                <w:sz w:val="20"/>
              </w:rPr>
            </w:pPr>
            <w:r w:rsidRPr="00293BE0">
              <w:rPr>
                <w:rFonts w:ascii="Century Gothic" w:hAnsi="Century Gothic"/>
                <w:b/>
                <w:sz w:val="20"/>
              </w:rPr>
              <w:t>275.00</w:t>
            </w:r>
            <w:r w:rsidR="00333591">
              <w:rPr>
                <w:rFonts w:ascii="Century Gothic" w:hAnsi="Century Gothic"/>
                <w:b/>
                <w:sz w:val="20"/>
              </w:rPr>
              <w:t xml:space="preserve"> US$/EUROS</w:t>
            </w:r>
          </w:p>
        </w:tc>
      </w:tr>
      <w:tr w:rsidR="005B3E34" w:rsidRPr="00293BE0" w:rsidTr="004A0413">
        <w:trPr>
          <w:jc w:val="center"/>
        </w:trPr>
        <w:tc>
          <w:tcPr>
            <w:tcW w:w="4644" w:type="dxa"/>
          </w:tcPr>
          <w:p w:rsidR="005B3E34" w:rsidRPr="00293BE0" w:rsidRDefault="005B3E34" w:rsidP="004A0413">
            <w:pPr>
              <w:pStyle w:val="NormalWeb"/>
              <w:jc w:val="both"/>
              <w:rPr>
                <w:rFonts w:ascii="Century Gothic" w:hAnsi="Century Gothic"/>
                <w:b/>
                <w:sz w:val="20"/>
              </w:rPr>
            </w:pPr>
            <w:r w:rsidRPr="00293BE0">
              <w:rPr>
                <w:rFonts w:ascii="Century Gothic" w:hAnsi="Century Gothic"/>
                <w:b/>
                <w:sz w:val="20"/>
              </w:rPr>
              <w:t>Docentes e Servidores Técnicos de Nível Superior</w:t>
            </w:r>
          </w:p>
        </w:tc>
        <w:tc>
          <w:tcPr>
            <w:tcW w:w="2898" w:type="dxa"/>
            <w:vAlign w:val="center"/>
          </w:tcPr>
          <w:p w:rsidR="005B3E34" w:rsidRPr="00293BE0" w:rsidRDefault="005B3E34" w:rsidP="004A0413">
            <w:pPr>
              <w:pStyle w:val="NormalWeb"/>
              <w:jc w:val="center"/>
              <w:rPr>
                <w:rFonts w:ascii="Century Gothic" w:hAnsi="Century Gothic"/>
                <w:b/>
                <w:sz w:val="20"/>
              </w:rPr>
            </w:pPr>
            <w:r w:rsidRPr="00293BE0">
              <w:rPr>
                <w:rFonts w:ascii="Century Gothic" w:hAnsi="Century Gothic"/>
                <w:b/>
                <w:sz w:val="20"/>
              </w:rPr>
              <w:t>242.00</w:t>
            </w:r>
            <w:r w:rsidR="00333591">
              <w:rPr>
                <w:rFonts w:ascii="Century Gothic" w:hAnsi="Century Gothic"/>
                <w:b/>
                <w:sz w:val="20"/>
              </w:rPr>
              <w:t xml:space="preserve"> US$/EUROS</w:t>
            </w:r>
          </w:p>
        </w:tc>
      </w:tr>
    </w:tbl>
    <w:p w:rsidR="007B7660" w:rsidRDefault="007B7660" w:rsidP="005B3E34"/>
    <w:p w:rsidR="005E13AB" w:rsidRDefault="005E13AB" w:rsidP="005B3E3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4"/>
        <w:gridCol w:w="1335"/>
        <w:gridCol w:w="1725"/>
      </w:tblGrid>
      <w:tr w:rsidR="005E13AB" w:rsidRPr="007B2EFB" w:rsidTr="002628E4">
        <w:trPr>
          <w:jc w:val="center"/>
        </w:trPr>
        <w:tc>
          <w:tcPr>
            <w:tcW w:w="4644" w:type="dxa"/>
            <w:vMerge w:val="restart"/>
            <w:vAlign w:val="center"/>
          </w:tcPr>
          <w:p w:rsidR="005E13AB" w:rsidRPr="007B2EFB" w:rsidRDefault="005E13AB" w:rsidP="002628E4">
            <w:pPr>
              <w:pStyle w:val="NormalWeb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Auxílio a Professores visitantes</w:t>
            </w:r>
          </w:p>
        </w:tc>
        <w:tc>
          <w:tcPr>
            <w:tcW w:w="3060" w:type="dxa"/>
            <w:gridSpan w:val="2"/>
            <w:vAlign w:val="center"/>
          </w:tcPr>
          <w:p w:rsidR="005E13AB" w:rsidRPr="007B2EFB" w:rsidRDefault="005E13AB" w:rsidP="002628E4">
            <w:pPr>
              <w:pStyle w:val="NormalWeb"/>
              <w:jc w:val="center"/>
              <w:rPr>
                <w:rFonts w:ascii="Century Gothic" w:hAnsi="Century Gothic"/>
                <w:b/>
                <w:sz w:val="20"/>
              </w:rPr>
            </w:pPr>
            <w:r w:rsidRPr="007B2EFB">
              <w:rPr>
                <w:rFonts w:ascii="Century Gothic" w:hAnsi="Century Gothic"/>
                <w:b/>
                <w:sz w:val="20"/>
              </w:rPr>
              <w:t xml:space="preserve"> EM UFESP</w:t>
            </w:r>
          </w:p>
        </w:tc>
      </w:tr>
      <w:tr w:rsidR="005E13AB" w:rsidRPr="007B2EFB" w:rsidTr="005E13AB">
        <w:trPr>
          <w:jc w:val="center"/>
        </w:trPr>
        <w:tc>
          <w:tcPr>
            <w:tcW w:w="4644" w:type="dxa"/>
            <w:vMerge/>
          </w:tcPr>
          <w:p w:rsidR="005E13AB" w:rsidRPr="007B2EFB" w:rsidRDefault="005E13AB" w:rsidP="002628E4">
            <w:pPr>
              <w:pStyle w:val="NormalWeb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35" w:type="dxa"/>
            <w:vAlign w:val="center"/>
          </w:tcPr>
          <w:p w:rsidR="005E13AB" w:rsidRPr="007B2EFB" w:rsidRDefault="005E13AB" w:rsidP="002628E4">
            <w:pPr>
              <w:pStyle w:val="NormalWeb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Pernoite</w:t>
            </w:r>
          </w:p>
        </w:tc>
        <w:tc>
          <w:tcPr>
            <w:tcW w:w="1725" w:type="dxa"/>
            <w:vAlign w:val="center"/>
          </w:tcPr>
          <w:p w:rsidR="005E13AB" w:rsidRPr="007B2EFB" w:rsidRDefault="005E13AB" w:rsidP="002628E4">
            <w:pPr>
              <w:pStyle w:val="NormalWeb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Sem pernoite</w:t>
            </w:r>
          </w:p>
        </w:tc>
      </w:tr>
      <w:tr w:rsidR="005E13AB" w:rsidRPr="007B2EFB" w:rsidTr="005E13AB">
        <w:trPr>
          <w:trHeight w:val="834"/>
          <w:jc w:val="center"/>
        </w:trPr>
        <w:tc>
          <w:tcPr>
            <w:tcW w:w="4644" w:type="dxa"/>
            <w:vAlign w:val="center"/>
          </w:tcPr>
          <w:p w:rsidR="005E13AB" w:rsidRPr="00263B4E" w:rsidRDefault="005E13AB" w:rsidP="002628E4">
            <w:pPr>
              <w:pStyle w:val="NormalWeb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Professor visitante</w:t>
            </w:r>
          </w:p>
        </w:tc>
        <w:tc>
          <w:tcPr>
            <w:tcW w:w="1335" w:type="dxa"/>
            <w:vAlign w:val="center"/>
          </w:tcPr>
          <w:p w:rsidR="005E13AB" w:rsidRPr="00263B4E" w:rsidRDefault="005E13AB" w:rsidP="002628E4">
            <w:pPr>
              <w:pStyle w:val="NormalWeb"/>
              <w:spacing w:before="120" w:beforeAutospacing="0" w:after="0" w:afterAutospacing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  <w:p w:rsidR="005E13AB" w:rsidRPr="00263B4E" w:rsidRDefault="005E13AB" w:rsidP="002628E4">
            <w:pPr>
              <w:pStyle w:val="NormalWeb"/>
              <w:spacing w:before="0" w:beforeAutospacing="0" w:after="120" w:afterAutospacing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(R$ 424,48</w:t>
            </w:r>
            <w:r w:rsidRPr="00263B4E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1725" w:type="dxa"/>
            <w:vAlign w:val="center"/>
          </w:tcPr>
          <w:p w:rsidR="005E13AB" w:rsidRPr="00263B4E" w:rsidRDefault="005E13AB" w:rsidP="002628E4">
            <w:pPr>
              <w:pStyle w:val="NormalWeb"/>
              <w:spacing w:before="120" w:beforeAutospacing="0" w:after="0" w:afterAutospacing="0"/>
              <w:jc w:val="center"/>
              <w:rPr>
                <w:rFonts w:ascii="Century Gothic" w:hAnsi="Century Gothic"/>
                <w:b/>
                <w:sz w:val="20"/>
              </w:rPr>
            </w:pPr>
            <w:r w:rsidRPr="00263B4E">
              <w:rPr>
                <w:rFonts w:ascii="Century Gothic" w:hAnsi="Century Gothic"/>
                <w:b/>
                <w:sz w:val="20"/>
              </w:rPr>
              <w:t>40% da completa</w:t>
            </w:r>
          </w:p>
          <w:p w:rsidR="005E13AB" w:rsidRPr="00263B4E" w:rsidRDefault="005E13AB" w:rsidP="002628E4">
            <w:pPr>
              <w:pStyle w:val="NormalWeb"/>
              <w:spacing w:before="0" w:beforeAutospacing="0" w:after="120" w:afterAutospacing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(R$ 169,79</w:t>
            </w:r>
            <w:r w:rsidRPr="00263B4E">
              <w:rPr>
                <w:rFonts w:ascii="Century Gothic" w:hAnsi="Century Gothic"/>
                <w:sz w:val="20"/>
              </w:rPr>
              <w:t>)</w:t>
            </w:r>
          </w:p>
        </w:tc>
      </w:tr>
    </w:tbl>
    <w:p w:rsidR="005E13AB" w:rsidRPr="005B3E34" w:rsidRDefault="005E13AB" w:rsidP="005B3E34"/>
    <w:sectPr w:rsidR="005E13AB" w:rsidRPr="005B3E34" w:rsidSect="00BA5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em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C7F"/>
    <w:multiLevelType w:val="hybridMultilevel"/>
    <w:tmpl w:val="66A682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30A4"/>
    <w:multiLevelType w:val="hybridMultilevel"/>
    <w:tmpl w:val="5B3A1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78E4"/>
    <w:multiLevelType w:val="hybridMultilevel"/>
    <w:tmpl w:val="0B0AD508"/>
    <w:lvl w:ilvl="0" w:tplc="04160005">
      <w:start w:val="1"/>
      <w:numFmt w:val="bullet"/>
      <w:lvlText w:val=""/>
      <w:lvlJc w:val="left"/>
      <w:pPr>
        <w:ind w:left="299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16AB"/>
    <w:rsid w:val="000368E1"/>
    <w:rsid w:val="0012384B"/>
    <w:rsid w:val="00135F60"/>
    <w:rsid w:val="001A7C1A"/>
    <w:rsid w:val="00333591"/>
    <w:rsid w:val="0044160B"/>
    <w:rsid w:val="00444834"/>
    <w:rsid w:val="00471903"/>
    <w:rsid w:val="004A0413"/>
    <w:rsid w:val="004C0397"/>
    <w:rsid w:val="00523F85"/>
    <w:rsid w:val="005B3E34"/>
    <w:rsid w:val="005E13AB"/>
    <w:rsid w:val="00691A83"/>
    <w:rsid w:val="006E1743"/>
    <w:rsid w:val="00706339"/>
    <w:rsid w:val="007B7660"/>
    <w:rsid w:val="008008D5"/>
    <w:rsid w:val="00885043"/>
    <w:rsid w:val="00912CBB"/>
    <w:rsid w:val="009C17F7"/>
    <w:rsid w:val="009D0903"/>
    <w:rsid w:val="009F151A"/>
    <w:rsid w:val="00AB0964"/>
    <w:rsid w:val="00B13C32"/>
    <w:rsid w:val="00B20010"/>
    <w:rsid w:val="00B25F10"/>
    <w:rsid w:val="00B91A2F"/>
    <w:rsid w:val="00BA5EE2"/>
    <w:rsid w:val="00BB07C0"/>
    <w:rsid w:val="00E241A0"/>
    <w:rsid w:val="00EC7C11"/>
    <w:rsid w:val="00ED0803"/>
    <w:rsid w:val="00F13DE6"/>
    <w:rsid w:val="00F4636B"/>
    <w:rsid w:val="00F51883"/>
    <w:rsid w:val="00F551D0"/>
    <w:rsid w:val="00F5605E"/>
    <w:rsid w:val="00F9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AB"/>
    <w:rPr>
      <w:rFonts w:ascii="Century Gothic" w:eastAsia="Times New Roman" w:hAnsi="Century Gothic" w:cs="Courier New"/>
      <w:sz w:val="22"/>
      <w:szCs w:val="24"/>
    </w:rPr>
  </w:style>
  <w:style w:type="paragraph" w:styleId="Ttulo2">
    <w:name w:val="heading 2"/>
    <w:basedOn w:val="Normal"/>
    <w:next w:val="Normal"/>
    <w:link w:val="Ttulo2Char"/>
    <w:qFormat/>
    <w:rsid w:val="00F916AB"/>
    <w:pPr>
      <w:keepNext/>
      <w:spacing w:line="360" w:lineRule="auto"/>
      <w:outlineLvl w:val="1"/>
    </w:pPr>
    <w:rPr>
      <w:rFonts w:ascii="BriemScript" w:eastAsia="Arial Unicode MS" w:hAnsi="BriemScript" w:cs="Times New Roman"/>
      <w:szCs w:val="20"/>
    </w:rPr>
  </w:style>
  <w:style w:type="paragraph" w:styleId="Ttulo3">
    <w:name w:val="heading 3"/>
    <w:basedOn w:val="Normal"/>
    <w:next w:val="Normal"/>
    <w:link w:val="Ttulo3Char"/>
    <w:qFormat/>
    <w:rsid w:val="00F916AB"/>
    <w:pPr>
      <w:keepNext/>
      <w:jc w:val="right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F916AB"/>
    <w:rPr>
      <w:rFonts w:ascii="BriemScript" w:eastAsia="Arial Unicode MS" w:hAnsi="BriemScript" w:cs="Times New Roman"/>
      <w:szCs w:val="20"/>
    </w:rPr>
  </w:style>
  <w:style w:type="character" w:customStyle="1" w:styleId="Ttulo3Char">
    <w:name w:val="Título 3 Char"/>
    <w:link w:val="Ttulo3"/>
    <w:rsid w:val="00F916AB"/>
    <w:rPr>
      <w:rFonts w:ascii="Century Gothic" w:eastAsia="Times New Roman" w:hAnsi="Century Gothic" w:cs="Courier New"/>
      <w:szCs w:val="20"/>
      <w:lang w:eastAsia="pt-BR"/>
    </w:rPr>
  </w:style>
  <w:style w:type="character" w:styleId="Hyperlink">
    <w:name w:val="Hyperlink"/>
    <w:uiPriority w:val="99"/>
    <w:rsid w:val="00F916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16A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6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6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rsid w:val="0044483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44834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444834"/>
    <w:rPr>
      <w:rFonts w:ascii="Century Gothic" w:eastAsia="Times New Roman" w:hAnsi="Century Gothic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usp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temas.usp.br/" TargetMode="External"/><Relationship Id="rId11" Type="http://schemas.openxmlformats.org/officeDocument/2006/relationships/hyperlink" Target="http://www.usp.br/codage/files/oficio%20vrea%20-%20035-12-%20diarias.pdf" TargetMode="External"/><Relationship Id="rId5" Type="http://schemas.openxmlformats.org/officeDocument/2006/relationships/hyperlink" Target="https://sistemas.usp.br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istemas.us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1539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9831</CharactersWithSpaces>
  <SharedDoc>false</SharedDoc>
  <HLinks>
    <vt:vector size="36" baseType="variant">
      <vt:variant>
        <vt:i4>4259918</vt:i4>
      </vt:variant>
      <vt:variant>
        <vt:i4>24</vt:i4>
      </vt:variant>
      <vt:variant>
        <vt:i4>0</vt:i4>
      </vt:variant>
      <vt:variant>
        <vt:i4>5</vt:i4>
      </vt:variant>
      <vt:variant>
        <vt:lpwstr>http://info.fazenda.sp.gov.br/NXT/gateway.dll/legislacao_tributaria/Agendas/ufesp.html?f=templates&amp;fn=default.htm&amp;vid=sefaz_tributaria:vtribut</vt:lpwstr>
      </vt:variant>
      <vt:variant>
        <vt:lpwstr/>
      </vt:variant>
      <vt:variant>
        <vt:i4>1048662</vt:i4>
      </vt:variant>
      <vt:variant>
        <vt:i4>21</vt:i4>
      </vt:variant>
      <vt:variant>
        <vt:i4>0</vt:i4>
      </vt:variant>
      <vt:variant>
        <vt:i4>5</vt:i4>
      </vt:variant>
      <vt:variant>
        <vt:lpwstr>http://www.usp.br/codage/files/oficio vrea - 035-12- diarias.pdf</vt:lpwstr>
      </vt:variant>
      <vt:variant>
        <vt:lpwstr/>
      </vt:variant>
      <vt:variant>
        <vt:i4>5898309</vt:i4>
      </vt:variant>
      <vt:variant>
        <vt:i4>15</vt:i4>
      </vt:variant>
      <vt:variant>
        <vt:i4>0</vt:i4>
      </vt:variant>
      <vt:variant>
        <vt:i4>5</vt:i4>
      </vt:variant>
      <vt:variant>
        <vt:lpwstr>https://sistemas.usp.br/</vt:lpwstr>
      </vt:variant>
      <vt:variant>
        <vt:lpwstr/>
      </vt:variant>
      <vt:variant>
        <vt:i4>5898309</vt:i4>
      </vt:variant>
      <vt:variant>
        <vt:i4>9</vt:i4>
      </vt:variant>
      <vt:variant>
        <vt:i4>0</vt:i4>
      </vt:variant>
      <vt:variant>
        <vt:i4>5</vt:i4>
      </vt:variant>
      <vt:variant>
        <vt:lpwstr>https://sistemas.usp.br/</vt:lpwstr>
      </vt:variant>
      <vt:variant>
        <vt:lpwstr/>
      </vt:variant>
      <vt:variant>
        <vt:i4>5898309</vt:i4>
      </vt:variant>
      <vt:variant>
        <vt:i4>3</vt:i4>
      </vt:variant>
      <vt:variant>
        <vt:i4>0</vt:i4>
      </vt:variant>
      <vt:variant>
        <vt:i4>5</vt:i4>
      </vt:variant>
      <vt:variant>
        <vt:lpwstr>https://sistemas.usp.br/</vt:lpwstr>
      </vt:variant>
      <vt:variant>
        <vt:lpwstr/>
      </vt:variant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https://sistemas.usp.br/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Henrique Salles Paschoal</dc:creator>
  <cp:lastModifiedBy>Geraldo</cp:lastModifiedBy>
  <cp:revision>4</cp:revision>
  <cp:lastPrinted>2014-09-08T14:21:00Z</cp:lastPrinted>
  <dcterms:created xsi:type="dcterms:W3CDTF">2015-08-03T14:33:00Z</dcterms:created>
  <dcterms:modified xsi:type="dcterms:W3CDTF">2019-01-21T16:44:00Z</dcterms:modified>
</cp:coreProperties>
</file>