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BE63" w14:textId="5D9A032E" w:rsidR="007733CE" w:rsidRDefault="00A67512" w:rsidP="00C72BE9">
      <w:pPr>
        <w:rPr>
          <w:rFonts w:ascii="Times" w:hAnsi="Times" w:cs="Arial"/>
          <w:color w:val="0000FF"/>
        </w:rPr>
      </w:pPr>
      <w:bookmarkStart w:id="0" w:name="_GoBack"/>
      <w:bookmarkEnd w:id="0"/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r w:rsidR="00426D5B">
        <w:rPr>
          <w:rFonts w:ascii="Times" w:hAnsi="Times" w:cs="Arial"/>
          <w:color w:val="0000FF"/>
        </w:rPr>
        <w:t>(</w:t>
      </w:r>
      <w:r w:rsidR="00287A01">
        <w:rPr>
          <w:rFonts w:ascii="Times" w:hAnsi="Times" w:cs="Arial"/>
          <w:color w:val="0000FF"/>
        </w:rPr>
        <w:t>x</w:t>
      </w:r>
      <w:r w:rsidR="00426D5B">
        <w:rPr>
          <w:rFonts w:ascii="Times" w:hAnsi="Times" w:cs="Arial"/>
          <w:color w:val="0000FF"/>
        </w:rPr>
        <w:t>)</w:t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</w:t>
      </w:r>
      <w:r w:rsidR="00287A01">
        <w:rPr>
          <w:rFonts w:ascii="Times" w:hAnsi="Times" w:cs="Arial"/>
          <w:color w:val="0000FF"/>
        </w:rPr>
        <w:t xml:space="preserve">            </w:t>
      </w:r>
      <w:r w:rsidRPr="00A67512">
        <w:rPr>
          <w:rFonts w:ascii="Times" w:hAnsi="Times" w:cs="Arial"/>
          <w:color w:val="0000FF"/>
        </w:rPr>
        <w:t>oral</w:t>
      </w:r>
      <w:r w:rsidR="00426D5B">
        <w:rPr>
          <w:rFonts w:ascii="Times" w:hAnsi="Times" w:cs="Arial"/>
          <w:color w:val="0000FF"/>
        </w:rPr>
        <w:t xml:space="preserve"> </w:t>
      </w:r>
      <w:r w:rsidR="00C72BE9">
        <w:rPr>
          <w:rFonts w:ascii="Times" w:hAnsi="Times" w:cs="Arial"/>
          <w:color w:val="0000FF"/>
        </w:rPr>
        <w:t xml:space="preserve">   </w:t>
      </w:r>
      <w:r w:rsidR="00426D5B">
        <w:rPr>
          <w:rFonts w:ascii="Times" w:hAnsi="Times" w:cs="Arial"/>
          <w:color w:val="0000FF"/>
        </w:rPr>
        <w:t>()</w:t>
      </w:r>
    </w:p>
    <w:p w14:paraId="5DF2CEAE" w14:textId="77777777" w:rsidR="00C1683D" w:rsidRPr="00A67512" w:rsidRDefault="00C1683D" w:rsidP="00C1683D">
      <w:pPr>
        <w:rPr>
          <w:rFonts w:ascii="Times" w:hAnsi="Times" w:cs="Arial"/>
          <w:color w:val="0000FF"/>
        </w:rPr>
      </w:pPr>
    </w:p>
    <w:p w14:paraId="0EFD555A" w14:textId="704CA1E5" w:rsidR="00DC602D" w:rsidRDefault="00131C11" w:rsidP="00275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Produção e </w:t>
      </w:r>
      <w:r w:rsidR="004B6AEF">
        <w:rPr>
          <w:rFonts w:ascii="Times New Roman" w:hAnsi="Times New Roman" w:cs="Times New Roman"/>
          <w:b/>
          <w:sz w:val="32"/>
          <w:szCs w:val="32"/>
        </w:rPr>
        <w:t>C</w:t>
      </w:r>
      <w:r w:rsidR="00DC602D" w:rsidRPr="00DC602D">
        <w:rPr>
          <w:rFonts w:ascii="Times New Roman" w:hAnsi="Times New Roman" w:cs="Times New Roman"/>
          <w:b/>
          <w:sz w:val="32"/>
          <w:szCs w:val="32"/>
        </w:rPr>
        <w:t xml:space="preserve">aracterização de nanopartículas de lignina (NPL) </w:t>
      </w:r>
    </w:p>
    <w:p w14:paraId="12F2B303" w14:textId="77777777" w:rsidR="00275580" w:rsidRPr="00275580" w:rsidRDefault="00275580" w:rsidP="002755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C01D9C" w14:textId="5B2E3C56" w:rsidR="00DC602D" w:rsidRPr="00DC602D" w:rsidRDefault="00DC602D" w:rsidP="00DC60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 w:rsidRPr="00DC602D">
        <w:rPr>
          <w:rFonts w:ascii="Times New Roman" w:hAnsi="Times New Roman" w:cs="Times New Roman"/>
          <w:sz w:val="24"/>
          <w:szCs w:val="24"/>
          <w:lang w:val="pt-BR"/>
        </w:rPr>
        <w:t>A lignina, um dos principais constituintes dos materiais lignocelulósicos, é uma das macromoléculas de origem vegetal mais abundantes no planeta. Industrialmente, é um dos subprodutos da indústria de papel e celulose e resíduo gerado na produção de etanol de segunda geração.</w:t>
      </w:r>
      <w:r w:rsidR="004B6AEF">
        <w:rPr>
          <w:rFonts w:ascii="Times New Roman" w:hAnsi="Times New Roman" w:cs="Times New Roman"/>
          <w:sz w:val="24"/>
          <w:szCs w:val="24"/>
          <w:lang w:val="pt-BR"/>
        </w:rPr>
        <w:t xml:space="preserve"> Entretanto,</w:t>
      </w:r>
      <w:r w:rsidR="00E16BEC">
        <w:rPr>
          <w:rFonts w:ascii="Times New Roman" w:hAnsi="Times New Roman" w:cs="Times New Roman"/>
          <w:sz w:val="24"/>
          <w:szCs w:val="24"/>
          <w:lang w:val="pt-BR"/>
        </w:rPr>
        <w:t xml:space="preserve"> quando encontrada em escala macroscópica diversos inconvenientes são encontrad</w:t>
      </w:r>
      <w:r w:rsidR="003707F1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E16BEC">
        <w:rPr>
          <w:rFonts w:ascii="Times New Roman" w:hAnsi="Times New Roman" w:cs="Times New Roman"/>
          <w:sz w:val="24"/>
          <w:szCs w:val="24"/>
          <w:lang w:val="pt-BR"/>
        </w:rPr>
        <w:t>devido a sua heterogeneidade química</w:t>
      </w:r>
      <w:r w:rsidR="003707F1">
        <w:rPr>
          <w:rFonts w:ascii="Times New Roman" w:hAnsi="Times New Roman" w:cs="Times New Roman"/>
          <w:sz w:val="24"/>
          <w:szCs w:val="24"/>
          <w:lang w:val="pt-BR"/>
        </w:rPr>
        <w:t xml:space="preserve">, tais como, baixa solubilidade em meio aquoso e </w:t>
      </w:r>
      <w:r w:rsidR="003707F1"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a falta de dispersibilidade em matrizes poliméricas</w:t>
      </w:r>
      <w:r w:rsidR="003707F1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,</w:t>
      </w:r>
      <w:r w:rsidR="003707F1">
        <w:rPr>
          <w:rFonts w:ascii="Times New Roman" w:hAnsi="Times New Roman" w:cs="Times New Roman"/>
          <w:sz w:val="24"/>
          <w:szCs w:val="24"/>
          <w:lang w:val="pt-BR"/>
        </w:rPr>
        <w:t xml:space="preserve"> diminuindo suas aplicações comerciais. Logo, a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produção de nanopartículas surge como uma alternativa visando solucionar os desafios atuais da lignina em escala macro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ampliando o número atual de aplicações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. O presente </w:t>
      </w:r>
      <w:r w:rsidR="003707F1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trabalho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tem por objetivo</w:t>
      </w:r>
      <w:r w:rsidR="003707F1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a </w:t>
      </w:r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produção e </w:t>
      </w:r>
      <w:r w:rsidR="003707F1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carac</w:t>
      </w:r>
      <w:r w:rsidR="000C248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terização morfológica e química das </w:t>
      </w:r>
      <w:proofErr w:type="spellStart"/>
      <w:r w:rsidR="003707F1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NPL</w:t>
      </w:r>
      <w:r w:rsidR="000C248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s</w:t>
      </w:r>
      <w:proofErr w:type="spellEnd"/>
      <w:r w:rsidR="000C248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produzidas 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empregando</w:t>
      </w:r>
      <w:r w:rsidR="000C248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um processo patenteado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. As nanopartículas isoladas apresentam como características elevada uniformidade, formato esférico, estabilidade em meio aquoso em uma ampla faixa de pH e valores superiores de absorção de raios UV quando comparadas a escala macro. Além disso, não apresentam variação 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em 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sua composição química. Assim sendo, estas nanopartículas apresentam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ganhos em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propriedades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quando comparadas a escala 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macro além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de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novas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propriedades únicas quando comparadas a o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utras </w:t>
      </w:r>
      <w:r w:rsidR="00871268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NPL</w:t>
      </w:r>
      <w:r w:rsidRPr="00DC602D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citadas na literatura</w:t>
      </w:r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. Portanto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, </w:t>
      </w:r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as </w:t>
      </w:r>
      <w:proofErr w:type="spellStart"/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NPLs</w:t>
      </w:r>
      <w:proofErr w:type="spellEnd"/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valorizam ainda mais a lignina, aumentando o </w:t>
      </w:r>
      <w:r w:rsidR="00961A6A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>número de aplicações comerciais já disponíveis</w:t>
      </w:r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 </w:t>
      </w:r>
      <w:r w:rsidR="00B9090E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e </w:t>
      </w:r>
      <w:r w:rsidR="00C56EE6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se </w:t>
      </w:r>
      <w:r w:rsidR="00B9090E">
        <w:rPr>
          <w:rStyle w:val="tableheaderCharacter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  <w:lang w:val="pt-BR"/>
        </w:rPr>
        <w:t xml:space="preserve">engajando em novos mercados anteriormente inalcançáveis. </w:t>
      </w:r>
    </w:p>
    <w:p w14:paraId="11B5BBF2" w14:textId="77777777" w:rsidR="00A67512" w:rsidRPr="009D087B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14:paraId="03F7EC63" w14:textId="23C85FCE" w:rsidR="00A67512" w:rsidRPr="00287A01" w:rsidRDefault="00287A01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vertAlign w:val="superscript"/>
        </w:rPr>
      </w:pPr>
      <w:r w:rsidRPr="00287A01">
        <w:rPr>
          <w:rFonts w:ascii="Times New Roman" w:hAnsi="Times New Roman" w:cs="Times New Roman"/>
          <w:i/>
          <w:color w:val="000000" w:themeColor="text1"/>
          <w:u w:val="single"/>
        </w:rPr>
        <w:t>Braz de Souza Marotti</w:t>
      </w:r>
      <w:r>
        <w:rPr>
          <w:rFonts w:ascii="Times New Roman" w:hAnsi="Times New Roman" w:cs="Times New Roman"/>
          <w:i/>
          <w:color w:val="000000" w:themeColor="text1"/>
          <w:u w:val="single"/>
          <w:vertAlign w:val="superscript"/>
        </w:rPr>
        <w:t>1</w:t>
      </w:r>
      <w:r>
        <w:rPr>
          <w:rFonts w:ascii="Times New Roman" w:hAnsi="Times New Roman" w:cs="Times New Roman"/>
          <w:i/>
          <w:color w:val="000000" w:themeColor="text1"/>
        </w:rPr>
        <w:t>, Valdeir Arantes</w:t>
      </w:r>
      <w:r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</w:p>
    <w:p w14:paraId="472D5CA4" w14:textId="4550FF54" w:rsidR="00A67512" w:rsidRPr="007E16D7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</w:rPr>
      </w:pP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Universidade </w:t>
      </w:r>
      <w:r w:rsidR="00287A01">
        <w:rPr>
          <w:rFonts w:ascii="Times New Roman" w:hAnsi="Times New Roman" w:cs="Times New Roman"/>
          <w:i/>
          <w:color w:val="000000" w:themeColor="text1"/>
        </w:rPr>
        <w:t>de São Paulo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, Departamento de </w:t>
      </w:r>
      <w:r w:rsidR="00287A01">
        <w:rPr>
          <w:rFonts w:ascii="Times New Roman" w:hAnsi="Times New Roman" w:cs="Times New Roman"/>
          <w:i/>
          <w:color w:val="000000" w:themeColor="text1"/>
        </w:rPr>
        <w:t>Biotecnologia Industrial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, São Paulo, </w:t>
      </w:r>
      <w:r w:rsidR="00257AD4" w:rsidRPr="007E16D7">
        <w:rPr>
          <w:rFonts w:ascii="Times New Roman" w:hAnsi="Times New Roman" w:cs="Times New Roman"/>
          <w:i/>
          <w:color w:val="000000" w:themeColor="text1"/>
        </w:rPr>
        <w:t xml:space="preserve">SP, </w:t>
      </w:r>
      <w:r w:rsidRPr="007E16D7">
        <w:rPr>
          <w:rFonts w:ascii="Times New Roman" w:hAnsi="Times New Roman" w:cs="Times New Roman"/>
          <w:i/>
          <w:color w:val="000000" w:themeColor="text1"/>
        </w:rPr>
        <w:t>Brasil</w:t>
      </w:r>
    </w:p>
    <w:p w14:paraId="0C2CEFDD" w14:textId="5DBF25C0" w:rsidR="00A67512" w:rsidRPr="007E16D7" w:rsidRDefault="00A67512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7E16D7">
        <w:rPr>
          <w:rFonts w:ascii="Times New Roman" w:hAnsi="Times New Roman" w:cs="Times New Roman"/>
          <w:i/>
          <w:color w:val="000000" w:themeColor="text1"/>
        </w:rPr>
        <w:t xml:space="preserve">e-mail:  </w:t>
      </w:r>
      <w:r w:rsidR="00287A01">
        <w:rPr>
          <w:rFonts w:ascii="Times New Roman" w:hAnsi="Times New Roman" w:cs="Times New Roman"/>
          <w:i/>
          <w:color w:val="000000" w:themeColor="text1"/>
        </w:rPr>
        <w:t>braz.marotti.dequi@usp.br</w:t>
      </w:r>
    </w:p>
    <w:p w14:paraId="32FA9819" w14:textId="77777777"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4D27E3D3" w14:textId="77777777"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0E5BED06" w14:textId="169552E3"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 xml:space="preserve">chaves: </w:t>
      </w:r>
      <w:r w:rsidR="00287A01">
        <w:rPr>
          <w:rFonts w:ascii="Times New Roman" w:hAnsi="Times New Roman" w:cs="Times New Roman"/>
          <w:i/>
        </w:rPr>
        <w:t xml:space="preserve">Lignina; Nanopartículas, Valorização da Lignina </w:t>
      </w:r>
    </w:p>
    <w:p w14:paraId="77A0AAB6" w14:textId="77777777" w:rsidR="00A67512" w:rsidRPr="0070103C" w:rsidRDefault="00A67512" w:rsidP="00A67512">
      <w:pPr>
        <w:jc w:val="both"/>
        <w:rPr>
          <w:rFonts w:ascii="Times New Roman" w:hAnsi="Times New Roman" w:cs="Times New Roman"/>
        </w:rPr>
      </w:pPr>
    </w:p>
    <w:p w14:paraId="69C1F669" w14:textId="77777777" w:rsidR="00C1683D" w:rsidRPr="00C1683D" w:rsidRDefault="00C1683D" w:rsidP="00C1683D">
      <w:pPr>
        <w:shd w:val="clear" w:color="auto" w:fill="FFFFFF"/>
        <w:spacing w:line="250" w:lineRule="atLeast"/>
        <w:ind w:firstLine="720"/>
        <w:jc w:val="right"/>
        <w:rPr>
          <w:rFonts w:ascii="Cambria" w:eastAsia="Times New Roman" w:hAnsi="Cambria" w:cs="Times New Roman"/>
          <w:color w:val="222222"/>
          <w:lang w:eastAsia="pt-BR"/>
        </w:rPr>
      </w:pPr>
    </w:p>
    <w:p w14:paraId="5117025E" w14:textId="77777777"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14:paraId="183FF921" w14:textId="77777777"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14:paraId="694533CA" w14:textId="77777777"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14:paraId="1EE0AD31" w14:textId="77777777" w:rsidR="00B73277" w:rsidRPr="00B73277" w:rsidRDefault="00B73277" w:rsidP="00B73277">
      <w:pPr>
        <w:spacing w:before="120" w:line="276" w:lineRule="auto"/>
        <w:ind w:left="567" w:hanging="567"/>
        <w:rPr>
          <w:rFonts w:ascii="Times" w:hAnsi="Times" w:cs="Arial"/>
          <w:color w:val="1A1A1A"/>
        </w:rPr>
      </w:pPr>
    </w:p>
    <w:sectPr w:rsidR="00B73277" w:rsidRPr="00B73277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8689" w14:textId="77777777" w:rsidR="005214B3" w:rsidRDefault="005214B3" w:rsidP="0039230A">
      <w:r>
        <w:separator/>
      </w:r>
    </w:p>
  </w:endnote>
  <w:endnote w:type="continuationSeparator" w:id="0">
    <w:p w14:paraId="21E04715" w14:textId="77777777" w:rsidR="005214B3" w:rsidRDefault="005214B3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9B10" w14:textId="77777777"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14:paraId="548F8CC7" w14:textId="77777777"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14:paraId="22189193" w14:textId="77777777" w:rsidR="000F6775" w:rsidRPr="00700F03" w:rsidRDefault="000F6775" w:rsidP="000F6775">
    <w:pPr>
      <w:pStyle w:val="Rodap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14:paraId="239581BB" w14:textId="77777777"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9CE7" w14:textId="77777777" w:rsidR="005214B3" w:rsidRDefault="005214B3" w:rsidP="0039230A">
      <w:r>
        <w:separator/>
      </w:r>
    </w:p>
  </w:footnote>
  <w:footnote w:type="continuationSeparator" w:id="0">
    <w:p w14:paraId="133EC18C" w14:textId="77777777" w:rsidR="005214B3" w:rsidRDefault="005214B3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9EB9" w14:textId="77777777" w:rsidR="0039230A" w:rsidRDefault="005214B3" w:rsidP="00816851">
    <w:pPr>
      <w:pStyle w:val="Cabealho"/>
      <w:ind w:left="-426"/>
    </w:pPr>
    <w:r>
      <w:rPr>
        <w:noProof/>
        <w:lang w:eastAsia="pt-BR"/>
      </w:rPr>
      <w:pict w14:anchorId="5D8B20F3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64.2pt;margin-top:-18.5pt;width:137.45pt;height:6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_x0000_s2054">
            <w:txbxContent>
              <w:p w14:paraId="01E02C56" w14:textId="77777777" w:rsidR="0067379C" w:rsidRPr="00194D2B" w:rsidRDefault="00C72BE9" w:rsidP="0067379C">
                <w:pPr>
                  <w:jc w:val="center"/>
                  <w:rPr>
                    <w:rFonts w:ascii="Arial" w:hAnsi="Arial" w:cs="Arial"/>
                    <w:szCs w:val="28"/>
                  </w:rPr>
                </w:pPr>
                <w:r w:rsidRPr="00C72BE9">
                  <w:rPr>
                    <w:noProof/>
                    <w:lang w:eastAsia="pt-BR"/>
                  </w:rPr>
                  <w:drawing>
                    <wp:inline distT="0" distB="0" distL="0" distR="0" wp14:anchorId="43620E54" wp14:editId="23CC84E5">
                      <wp:extent cx="1378429" cy="705787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214" cy="707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 w14:anchorId="3D7BE2B1">
        <v:shape id="Text Box 4" o:spid="_x0000_s2052" type="#_x0000_t202" style="position:absolute;left:0;text-align:left;margin-left:357.55pt;margin-top:-11.05pt;width:128.75pt;height:5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" filled="f" stroked="f">
          <v:textbox style="mso-next-textbox:#Text Box 4">
            <w:txbxContent>
              <w:p w14:paraId="0F613590" w14:textId="77777777" w:rsidR="00194D2B" w:rsidRDefault="00194D2B">
                <w:r>
                  <w:rPr>
                    <w:noProof/>
                    <w:lang w:eastAsia="pt-BR"/>
                  </w:rPr>
                  <w:drawing>
                    <wp:inline distT="0" distB="0" distL="0" distR="0" wp14:anchorId="78131536" wp14:editId="0F21B886">
                      <wp:extent cx="1262598" cy="560717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a de Tela 2018-04-05 às 12.47.3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098" cy="563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 w14:anchorId="54B48707">
        <v:shape id="Text Box 16" o:spid="_x0000_s2051" type="#_x0000_t202" style="position:absolute;left:0;text-align:left;margin-left:54.75pt;margin-top:3.75pt;width:305pt;height:3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Text Box 16">
            <w:txbxContent>
              <w:p w14:paraId="6EC7C89F" w14:textId="77777777" w:rsidR="0039230A" w:rsidRPr="00257AD4" w:rsidRDefault="00AD24C9" w:rsidP="0039230A">
                <w:pPr>
                  <w:jc w:val="center"/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  <w:t>UNIVERSIDADE DE SÃO PAULO</w:t>
                </w:r>
              </w:p>
              <w:p w14:paraId="01687992" w14:textId="77777777" w:rsidR="0039230A" w:rsidRPr="00257AD4" w:rsidRDefault="00AD24C9" w:rsidP="00194D2B">
                <w:pPr>
                  <w:jc w:val="center"/>
                  <w:rPr>
                    <w:rFonts w:ascii="Times New Roman" w:hAnsi="Times New Roman" w:cs="Times New Roman"/>
                    <w:b/>
                    <w:szCs w:val="28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zCs w:val="28"/>
                  </w:rPr>
                  <w:t>Escola de Engenharia de Lorena</w:t>
                </w:r>
              </w:p>
            </w:txbxContent>
          </v:textbox>
        </v:shape>
      </w:pict>
    </w:r>
    <w:r w:rsidR="0039230A">
      <w:t xml:space="preserve">                                                                                              </w:t>
    </w:r>
  </w:p>
  <w:p w14:paraId="730EE8DC" w14:textId="77777777" w:rsidR="0039230A" w:rsidRDefault="005214B3">
    <w:pPr>
      <w:pStyle w:val="Cabealho"/>
    </w:pPr>
    <w:r>
      <w:rPr>
        <w:noProof/>
        <w:lang w:val="en-US"/>
      </w:rPr>
      <w:pict w14:anchorId="2CACF282">
        <v:line id="Straight Connector 7" o:spid="_x0000_s2049" style="position:absolute;z-index:251659264;visibility:visible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" strokecolor="gray [1629]" strokeweight="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30A"/>
    <w:rsid w:val="0003413A"/>
    <w:rsid w:val="00036EB7"/>
    <w:rsid w:val="000C248D"/>
    <w:rsid w:val="000F6775"/>
    <w:rsid w:val="00131C11"/>
    <w:rsid w:val="00157B01"/>
    <w:rsid w:val="00164CDB"/>
    <w:rsid w:val="00194D2B"/>
    <w:rsid w:val="001B1EA1"/>
    <w:rsid w:val="001B4E0D"/>
    <w:rsid w:val="001C61AC"/>
    <w:rsid w:val="00257AD4"/>
    <w:rsid w:val="00275580"/>
    <w:rsid w:val="00287A01"/>
    <w:rsid w:val="002C36B1"/>
    <w:rsid w:val="00317079"/>
    <w:rsid w:val="003707F1"/>
    <w:rsid w:val="00385F94"/>
    <w:rsid w:val="0039230A"/>
    <w:rsid w:val="003F0435"/>
    <w:rsid w:val="00426D5B"/>
    <w:rsid w:val="00433B96"/>
    <w:rsid w:val="0048081C"/>
    <w:rsid w:val="004B0529"/>
    <w:rsid w:val="004B6AEF"/>
    <w:rsid w:val="004D0B10"/>
    <w:rsid w:val="005214B3"/>
    <w:rsid w:val="005914FA"/>
    <w:rsid w:val="005C186E"/>
    <w:rsid w:val="0067379C"/>
    <w:rsid w:val="00700F03"/>
    <w:rsid w:val="00742599"/>
    <w:rsid w:val="00750C3E"/>
    <w:rsid w:val="007733CE"/>
    <w:rsid w:val="007E16D7"/>
    <w:rsid w:val="007F3186"/>
    <w:rsid w:val="00807F38"/>
    <w:rsid w:val="00816851"/>
    <w:rsid w:val="0086015B"/>
    <w:rsid w:val="00871268"/>
    <w:rsid w:val="008778CF"/>
    <w:rsid w:val="008A35E6"/>
    <w:rsid w:val="008A43E9"/>
    <w:rsid w:val="00922155"/>
    <w:rsid w:val="00961A6A"/>
    <w:rsid w:val="00987816"/>
    <w:rsid w:val="009A17F8"/>
    <w:rsid w:val="00A67512"/>
    <w:rsid w:val="00AC7931"/>
    <w:rsid w:val="00AD24C9"/>
    <w:rsid w:val="00B17748"/>
    <w:rsid w:val="00B73277"/>
    <w:rsid w:val="00B76FC5"/>
    <w:rsid w:val="00B83319"/>
    <w:rsid w:val="00B9090E"/>
    <w:rsid w:val="00BE58AE"/>
    <w:rsid w:val="00C1683D"/>
    <w:rsid w:val="00C56EE6"/>
    <w:rsid w:val="00C72BE9"/>
    <w:rsid w:val="00D007B5"/>
    <w:rsid w:val="00D0465B"/>
    <w:rsid w:val="00D33A17"/>
    <w:rsid w:val="00D62B83"/>
    <w:rsid w:val="00D774ED"/>
    <w:rsid w:val="00D845FC"/>
    <w:rsid w:val="00DB5ED6"/>
    <w:rsid w:val="00DC1518"/>
    <w:rsid w:val="00DC602D"/>
    <w:rsid w:val="00E02718"/>
    <w:rsid w:val="00E16BEC"/>
    <w:rsid w:val="00E54C0C"/>
    <w:rsid w:val="00E575A7"/>
    <w:rsid w:val="00E579B4"/>
    <w:rsid w:val="00E61EDF"/>
    <w:rsid w:val="00E81CFB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258EC10"/>
  <w15:docId w15:val="{C8965B39-98F1-4E75-9669-0D3338D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Character">
    <w:name w:val="table_headerCharacter"/>
    <w:qFormat/>
    <w:rsid w:val="00DC602D"/>
    <w:rPr>
      <w:b/>
      <w:color w:val="000000"/>
      <w:highlight w:val="white"/>
    </w:rPr>
  </w:style>
  <w:style w:type="paragraph" w:styleId="NormalWeb">
    <w:name w:val="Normal (Web)"/>
    <w:uiPriority w:val="99"/>
    <w:rsid w:val="00DC602D"/>
    <w:pPr>
      <w:shd w:val="clear" w:color="auto" w:fill="FFFFFF"/>
      <w:spacing w:before="99" w:beforeAutospacing="1" w:after="99" w:afterAutospacing="1"/>
    </w:pPr>
    <w:rPr>
      <w:rFonts w:ascii="Arial" w:eastAsia="Times New Roman" w:hAnsi="Arial" w:cs="Arial"/>
      <w:color w:val="000000"/>
      <w:sz w:val="18"/>
      <w:szCs w:val="18"/>
      <w:highlight w:val="whit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Braz de Souza Marotti</cp:lastModifiedBy>
  <cp:revision>20</cp:revision>
  <cp:lastPrinted>2016-07-20T15:04:00Z</cp:lastPrinted>
  <dcterms:created xsi:type="dcterms:W3CDTF">2019-10-17T12:11:00Z</dcterms:created>
  <dcterms:modified xsi:type="dcterms:W3CDTF">2019-11-25T02:15:00Z</dcterms:modified>
</cp:coreProperties>
</file>