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CE" w:rsidRPr="00BE0445" w:rsidRDefault="00A67512" w:rsidP="00C72BE9">
      <w:pPr>
        <w:rPr>
          <w:rFonts w:ascii="Times" w:hAnsi="Times" w:cs="Arial"/>
          <w:color w:val="0000FF"/>
          <w:lang w:val="pt-BR"/>
        </w:rPr>
      </w:pPr>
      <w:r w:rsidRPr="00BE0445">
        <w:rPr>
          <w:rFonts w:ascii="Times" w:hAnsi="Times" w:cs="Arial"/>
          <w:color w:val="0000FF"/>
          <w:lang w:val="pt-BR"/>
        </w:rPr>
        <w:t>Indicar formato da apresentação:</w:t>
      </w:r>
      <w:r w:rsidR="00C72BE9" w:rsidRPr="00BE0445">
        <w:rPr>
          <w:rFonts w:ascii="Times" w:hAnsi="Times" w:cs="Arial"/>
          <w:color w:val="0000FF"/>
          <w:lang w:val="pt-BR"/>
        </w:rPr>
        <w:t xml:space="preserve">   </w:t>
      </w:r>
      <w:r w:rsidRPr="00BE0445">
        <w:rPr>
          <w:rFonts w:ascii="Times" w:hAnsi="Times" w:cs="Arial"/>
          <w:color w:val="0000FF"/>
          <w:lang w:val="pt-BR"/>
        </w:rPr>
        <w:t xml:space="preserve"> pôster </w:t>
      </w:r>
      <w:r w:rsidR="00426D5B" w:rsidRPr="00BE0445">
        <w:rPr>
          <w:rFonts w:ascii="Times" w:hAnsi="Times" w:cs="Arial"/>
          <w:color w:val="0000FF"/>
          <w:lang w:val="pt-BR"/>
        </w:rPr>
        <w:t>(    )</w:t>
      </w:r>
      <w:r w:rsidR="00C72BE9" w:rsidRPr="00BE0445">
        <w:rPr>
          <w:rFonts w:ascii="Times" w:hAnsi="Times" w:cs="Arial"/>
          <w:color w:val="0000FF"/>
          <w:lang w:val="pt-BR"/>
        </w:rPr>
        <w:tab/>
      </w:r>
      <w:r w:rsidR="00C72BE9" w:rsidRPr="00BE0445">
        <w:rPr>
          <w:rFonts w:ascii="Times" w:hAnsi="Times" w:cs="Arial"/>
          <w:color w:val="0000FF"/>
          <w:lang w:val="pt-BR"/>
        </w:rPr>
        <w:tab/>
      </w:r>
      <w:r w:rsidR="00C72BE9" w:rsidRPr="00BE0445">
        <w:rPr>
          <w:rFonts w:ascii="Times" w:hAnsi="Times" w:cs="Arial"/>
          <w:color w:val="0000FF"/>
          <w:lang w:val="pt-BR"/>
        </w:rPr>
        <w:tab/>
      </w:r>
      <w:r w:rsidR="00C72BE9" w:rsidRPr="00BE0445">
        <w:rPr>
          <w:rFonts w:ascii="Times" w:hAnsi="Times" w:cs="Arial"/>
          <w:color w:val="0000FF"/>
          <w:lang w:val="pt-BR"/>
        </w:rPr>
        <w:tab/>
      </w:r>
      <w:r w:rsidR="00C72BE9" w:rsidRPr="00BE0445">
        <w:rPr>
          <w:rFonts w:ascii="Times" w:hAnsi="Times" w:cs="Arial"/>
          <w:color w:val="0000FF"/>
          <w:lang w:val="pt-BR"/>
        </w:rPr>
        <w:tab/>
      </w:r>
      <w:r w:rsidR="00C72BE9" w:rsidRPr="00BE0445">
        <w:rPr>
          <w:rFonts w:ascii="Times" w:hAnsi="Times" w:cs="Arial"/>
          <w:color w:val="0000FF"/>
          <w:lang w:val="pt-BR"/>
        </w:rPr>
        <w:tab/>
      </w:r>
      <w:r w:rsidR="00C72BE9" w:rsidRPr="00BE0445">
        <w:rPr>
          <w:rFonts w:ascii="Times" w:hAnsi="Times" w:cs="Arial"/>
          <w:color w:val="0000FF"/>
          <w:lang w:val="pt-BR"/>
        </w:rPr>
        <w:tab/>
      </w:r>
      <w:r w:rsidR="00C72BE9" w:rsidRPr="00BE0445">
        <w:rPr>
          <w:rFonts w:ascii="Times" w:hAnsi="Times" w:cs="Arial"/>
          <w:color w:val="0000FF"/>
          <w:lang w:val="pt-BR"/>
        </w:rPr>
        <w:tab/>
      </w:r>
      <w:r w:rsidR="00C72BE9" w:rsidRPr="00BE0445">
        <w:rPr>
          <w:rFonts w:ascii="Times" w:hAnsi="Times" w:cs="Arial"/>
          <w:color w:val="0000FF"/>
          <w:lang w:val="pt-BR"/>
        </w:rPr>
        <w:tab/>
      </w:r>
      <w:r w:rsidR="00C72BE9" w:rsidRPr="00BE0445">
        <w:rPr>
          <w:rFonts w:ascii="Times" w:hAnsi="Times" w:cs="Arial"/>
          <w:color w:val="0000FF"/>
          <w:lang w:val="pt-BR"/>
        </w:rPr>
        <w:tab/>
        <w:t xml:space="preserve">        </w:t>
      </w:r>
      <w:r w:rsidRPr="00BE0445">
        <w:rPr>
          <w:rFonts w:ascii="Times" w:hAnsi="Times" w:cs="Arial"/>
          <w:color w:val="0000FF"/>
          <w:lang w:val="pt-BR"/>
        </w:rPr>
        <w:t xml:space="preserve"> oral</w:t>
      </w:r>
      <w:r w:rsidR="00426D5B" w:rsidRPr="00BE0445">
        <w:rPr>
          <w:rFonts w:ascii="Times" w:hAnsi="Times" w:cs="Arial"/>
          <w:color w:val="0000FF"/>
          <w:lang w:val="pt-BR"/>
        </w:rPr>
        <w:t xml:space="preserve"> </w:t>
      </w:r>
      <w:r w:rsidR="00C72BE9" w:rsidRPr="00BE0445">
        <w:rPr>
          <w:rFonts w:ascii="Times" w:hAnsi="Times" w:cs="Arial"/>
          <w:color w:val="0000FF"/>
          <w:lang w:val="pt-BR"/>
        </w:rPr>
        <w:t xml:space="preserve">   </w:t>
      </w:r>
      <w:r w:rsidR="00426D5B" w:rsidRPr="00BE0445">
        <w:rPr>
          <w:rFonts w:ascii="Times" w:hAnsi="Times" w:cs="Arial"/>
          <w:color w:val="0000FF"/>
          <w:lang w:val="pt-BR"/>
        </w:rPr>
        <w:t>(</w:t>
      </w:r>
      <w:r w:rsidR="003F0C86" w:rsidRPr="00BE0445">
        <w:rPr>
          <w:rFonts w:ascii="Times" w:hAnsi="Times" w:cs="Arial"/>
          <w:color w:val="0000FF"/>
          <w:lang w:val="pt-BR"/>
        </w:rPr>
        <w:t xml:space="preserve"> x </w:t>
      </w:r>
      <w:r w:rsidR="00426D5B" w:rsidRPr="00BE0445">
        <w:rPr>
          <w:rFonts w:ascii="Times" w:hAnsi="Times" w:cs="Arial"/>
          <w:color w:val="0000FF"/>
          <w:lang w:val="pt-BR"/>
        </w:rPr>
        <w:t>)</w:t>
      </w:r>
    </w:p>
    <w:p w:rsidR="00C1683D" w:rsidRPr="00BE0445" w:rsidRDefault="00C1683D" w:rsidP="00C1683D">
      <w:pPr>
        <w:rPr>
          <w:rFonts w:ascii="Times" w:hAnsi="Times" w:cs="Arial"/>
          <w:color w:val="0000FF"/>
          <w:lang w:val="pt-BR"/>
        </w:rPr>
      </w:pPr>
    </w:p>
    <w:p w:rsidR="00A67512" w:rsidRPr="00BE0445" w:rsidRDefault="00816851" w:rsidP="00A67512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E0445">
        <w:rPr>
          <w:rFonts w:ascii="Times" w:hAnsi="Times" w:cs="Arial"/>
          <w:color w:val="1A1A1A"/>
          <w:lang w:val="pt-BR"/>
        </w:rPr>
        <w:br w:type="textWrapping" w:clear="all"/>
      </w:r>
      <w:r w:rsidR="003F0C86" w:rsidRPr="00BE0445">
        <w:rPr>
          <w:rFonts w:ascii="Times New Roman" w:hAnsi="Times New Roman" w:cs="Times New Roman"/>
          <w:b/>
          <w:sz w:val="32"/>
          <w:szCs w:val="32"/>
          <w:lang w:val="pt-BR"/>
        </w:rPr>
        <w:t xml:space="preserve">Investigação do mecanismo de transporte de xilose através da identificação dos genes </w:t>
      </w:r>
      <w:r w:rsidR="003F0C86" w:rsidRPr="00BE0445">
        <w:rPr>
          <w:rFonts w:ascii="Times New Roman" w:hAnsi="Times New Roman" w:cs="Times New Roman"/>
          <w:b/>
          <w:i/>
          <w:sz w:val="32"/>
          <w:szCs w:val="32"/>
          <w:lang w:val="pt-BR"/>
        </w:rPr>
        <w:t>ctXUT1</w:t>
      </w:r>
      <w:r w:rsidR="003F0C86" w:rsidRPr="00BE0445">
        <w:rPr>
          <w:rFonts w:ascii="Times New Roman" w:hAnsi="Times New Roman" w:cs="Times New Roman"/>
          <w:b/>
          <w:sz w:val="32"/>
          <w:szCs w:val="32"/>
          <w:lang w:val="pt-BR"/>
        </w:rPr>
        <w:t xml:space="preserve"> e </w:t>
      </w:r>
      <w:r w:rsidR="003F0C86" w:rsidRPr="00BE0445">
        <w:rPr>
          <w:rFonts w:ascii="Times New Roman" w:hAnsi="Times New Roman" w:cs="Times New Roman"/>
          <w:b/>
          <w:i/>
          <w:sz w:val="32"/>
          <w:szCs w:val="32"/>
          <w:lang w:val="pt-BR"/>
        </w:rPr>
        <w:t>ctGXT2</w:t>
      </w:r>
      <w:r w:rsidR="003F0C86" w:rsidRPr="00BE0445">
        <w:rPr>
          <w:rFonts w:ascii="Times New Roman" w:hAnsi="Times New Roman" w:cs="Times New Roman"/>
          <w:b/>
          <w:sz w:val="32"/>
          <w:szCs w:val="32"/>
          <w:lang w:val="pt-BR"/>
        </w:rPr>
        <w:t xml:space="preserve"> em </w:t>
      </w:r>
      <w:r w:rsidR="003F0C86" w:rsidRPr="00BE0445">
        <w:rPr>
          <w:rFonts w:ascii="Times New Roman" w:hAnsi="Times New Roman" w:cs="Times New Roman"/>
          <w:b/>
          <w:i/>
          <w:sz w:val="32"/>
          <w:szCs w:val="32"/>
          <w:lang w:val="pt-BR"/>
        </w:rPr>
        <w:t>Candida tropicalis</w:t>
      </w:r>
    </w:p>
    <w:p w:rsidR="00A67512" w:rsidRPr="00BE0445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  <w:lang w:val="pt-BR"/>
        </w:rPr>
      </w:pPr>
    </w:p>
    <w:p w:rsidR="00A67512" w:rsidRPr="00BE0445" w:rsidRDefault="003F0C86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lang w:val="pt-BR"/>
        </w:rPr>
      </w:pPr>
      <w:r w:rsidRPr="00BE0445">
        <w:rPr>
          <w:rFonts w:ascii="Times New Roman" w:hAnsi="Times New Roman" w:cs="Times New Roman"/>
          <w:i/>
          <w:color w:val="000000" w:themeColor="text1"/>
          <w:u w:val="single"/>
          <w:lang w:val="pt-BR"/>
        </w:rPr>
        <w:t>Sarah S. Queiroz</w:t>
      </w:r>
      <w:r w:rsidR="00A67512" w:rsidRPr="00BE0445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1</w:t>
      </w:r>
      <w:r w:rsidR="00A67512" w:rsidRPr="00BE0445">
        <w:rPr>
          <w:rFonts w:ascii="Times New Roman" w:hAnsi="Times New Roman" w:cs="Times New Roman"/>
          <w:i/>
          <w:color w:val="000000" w:themeColor="text1"/>
          <w:lang w:val="pt-BR"/>
        </w:rPr>
        <w:t xml:space="preserve">, </w:t>
      </w:r>
      <w:r w:rsidRPr="00BE0445">
        <w:rPr>
          <w:rFonts w:ascii="Times New Roman" w:hAnsi="Times New Roman" w:cs="Times New Roman"/>
          <w:i/>
          <w:color w:val="000000" w:themeColor="text1"/>
          <w:lang w:val="pt-BR"/>
        </w:rPr>
        <w:t>Tatiane da Franca</w:t>
      </w:r>
      <w:r w:rsidRPr="00BE0445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1</w:t>
      </w:r>
      <w:r w:rsidR="00A67512" w:rsidRPr="00BE0445">
        <w:rPr>
          <w:rFonts w:ascii="Times New Roman" w:hAnsi="Times New Roman" w:cs="Times New Roman"/>
          <w:i/>
          <w:color w:val="000000" w:themeColor="text1"/>
          <w:lang w:val="pt-BR"/>
        </w:rPr>
        <w:t xml:space="preserve">, </w:t>
      </w:r>
      <w:r w:rsidRPr="00BE0445">
        <w:rPr>
          <w:rFonts w:ascii="Times New Roman" w:hAnsi="Times New Roman" w:cs="Times New Roman"/>
          <w:i/>
          <w:color w:val="000000" w:themeColor="text1"/>
          <w:lang w:val="pt-BR"/>
        </w:rPr>
        <w:t>Fernando Segato</w:t>
      </w:r>
      <w:r w:rsidRPr="00BE0445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1</w:t>
      </w:r>
      <w:r w:rsidRPr="00BE0445">
        <w:rPr>
          <w:rFonts w:ascii="Times New Roman" w:hAnsi="Times New Roman" w:cs="Times New Roman"/>
          <w:i/>
          <w:color w:val="000000" w:themeColor="text1"/>
          <w:lang w:val="pt-BR"/>
        </w:rPr>
        <w:t>, Maria das Graças A. Felipe</w:t>
      </w:r>
      <w:r w:rsidRPr="00BE0445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1</w:t>
      </w:r>
    </w:p>
    <w:p w:rsidR="00A67512" w:rsidRPr="00BE0445" w:rsidRDefault="00A67512" w:rsidP="003F0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 w:themeColor="text1"/>
          <w:lang w:val="pt-BR"/>
        </w:rPr>
      </w:pPr>
      <w:r w:rsidRPr="00BE0445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1</w:t>
      </w:r>
      <w:r w:rsidRPr="00BE0445">
        <w:rPr>
          <w:rFonts w:ascii="Times New Roman" w:hAnsi="Times New Roman" w:cs="Times New Roman"/>
          <w:i/>
          <w:color w:val="000000" w:themeColor="text1"/>
          <w:lang w:val="pt-BR"/>
        </w:rPr>
        <w:t xml:space="preserve">Universidade </w:t>
      </w:r>
      <w:r w:rsidR="003F0C86" w:rsidRPr="00BE0445">
        <w:rPr>
          <w:rFonts w:ascii="Times New Roman" w:hAnsi="Times New Roman" w:cs="Times New Roman"/>
          <w:i/>
          <w:color w:val="000000" w:themeColor="text1"/>
          <w:lang w:val="pt-BR"/>
        </w:rPr>
        <w:t>de São Paulo</w:t>
      </w:r>
      <w:r w:rsidRPr="00BE0445">
        <w:rPr>
          <w:rFonts w:ascii="Times New Roman" w:hAnsi="Times New Roman" w:cs="Times New Roman"/>
          <w:i/>
          <w:color w:val="000000" w:themeColor="text1"/>
          <w:lang w:val="pt-BR"/>
        </w:rPr>
        <w:t xml:space="preserve">, </w:t>
      </w:r>
      <w:r w:rsidR="003F0C86" w:rsidRPr="00BE0445">
        <w:rPr>
          <w:rFonts w:ascii="Times New Roman" w:hAnsi="Times New Roman" w:cs="Times New Roman"/>
          <w:i/>
          <w:color w:val="000000" w:themeColor="text1"/>
          <w:lang w:val="pt-BR"/>
        </w:rPr>
        <w:t xml:space="preserve">Escola de Engenharia de Lorena, </w:t>
      </w:r>
      <w:r w:rsidRPr="00BE0445">
        <w:rPr>
          <w:rFonts w:ascii="Times New Roman" w:hAnsi="Times New Roman" w:cs="Times New Roman"/>
          <w:i/>
          <w:color w:val="000000" w:themeColor="text1"/>
          <w:lang w:val="pt-BR"/>
        </w:rPr>
        <w:t xml:space="preserve">Departamento de </w:t>
      </w:r>
      <w:r w:rsidR="003F0C86" w:rsidRPr="00BE0445">
        <w:rPr>
          <w:rFonts w:ascii="Times New Roman" w:hAnsi="Times New Roman" w:cs="Times New Roman"/>
          <w:i/>
          <w:color w:val="000000" w:themeColor="text1"/>
          <w:lang w:val="pt-BR"/>
        </w:rPr>
        <w:t>Biotecnologia</w:t>
      </w:r>
      <w:r w:rsidRPr="00BE0445">
        <w:rPr>
          <w:rFonts w:ascii="Times New Roman" w:hAnsi="Times New Roman" w:cs="Times New Roman"/>
          <w:i/>
          <w:color w:val="000000" w:themeColor="text1"/>
          <w:lang w:val="pt-BR"/>
        </w:rPr>
        <w:t xml:space="preserve">, </w:t>
      </w:r>
      <w:r w:rsidR="003F0C86" w:rsidRPr="00BE0445">
        <w:rPr>
          <w:rFonts w:ascii="Times New Roman" w:hAnsi="Times New Roman" w:cs="Times New Roman"/>
          <w:i/>
          <w:color w:val="000000" w:themeColor="text1"/>
          <w:lang w:val="pt-BR"/>
        </w:rPr>
        <w:t>Lorena</w:t>
      </w:r>
      <w:r w:rsidRPr="00BE0445">
        <w:rPr>
          <w:rFonts w:ascii="Times New Roman" w:hAnsi="Times New Roman" w:cs="Times New Roman"/>
          <w:i/>
          <w:color w:val="000000" w:themeColor="text1"/>
          <w:lang w:val="pt-BR"/>
        </w:rPr>
        <w:t xml:space="preserve">, </w:t>
      </w:r>
      <w:r w:rsidR="00257AD4" w:rsidRPr="00BE0445">
        <w:rPr>
          <w:rFonts w:ascii="Times New Roman" w:hAnsi="Times New Roman" w:cs="Times New Roman"/>
          <w:i/>
          <w:color w:val="000000" w:themeColor="text1"/>
          <w:lang w:val="pt-BR"/>
        </w:rPr>
        <w:t xml:space="preserve">SP, </w:t>
      </w:r>
      <w:r w:rsidRPr="00BE0445">
        <w:rPr>
          <w:rFonts w:ascii="Times New Roman" w:hAnsi="Times New Roman" w:cs="Times New Roman"/>
          <w:i/>
          <w:color w:val="000000" w:themeColor="text1"/>
          <w:lang w:val="pt-BR"/>
        </w:rPr>
        <w:t>Brasil</w:t>
      </w:r>
    </w:p>
    <w:p w:rsidR="00A67512" w:rsidRPr="007E16D7" w:rsidRDefault="00A67512" w:rsidP="00A67512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7E16D7">
        <w:rPr>
          <w:rFonts w:ascii="Times New Roman" w:hAnsi="Times New Roman" w:cs="Times New Roman"/>
          <w:i/>
          <w:color w:val="000000" w:themeColor="text1"/>
        </w:rPr>
        <w:t xml:space="preserve">e-mail:  </w:t>
      </w:r>
      <w:r w:rsidR="003F0C86">
        <w:rPr>
          <w:rFonts w:ascii="Times New Roman" w:hAnsi="Times New Roman" w:cs="Times New Roman"/>
          <w:i/>
          <w:color w:val="000000" w:themeColor="text1"/>
        </w:rPr>
        <w:t>sarahsq@usp.br</w:t>
      </w:r>
    </w:p>
    <w:p w:rsidR="00A67512" w:rsidRPr="006645BC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3F0C86" w:rsidRPr="00CC7275" w:rsidRDefault="003F0C86" w:rsidP="00A67512">
      <w:pPr>
        <w:jc w:val="both"/>
        <w:rPr>
          <w:rFonts w:ascii="Times New Roman" w:hAnsi="Times New Roman" w:cs="Times New Roman"/>
          <w:lang w:val="pt-BR"/>
        </w:rPr>
      </w:pPr>
      <w:r w:rsidRPr="00BE0445">
        <w:rPr>
          <w:rFonts w:ascii="Times New Roman" w:hAnsi="Times New Roman" w:cs="Times New Roman"/>
          <w:lang w:val="pt-BR"/>
        </w:rPr>
        <w:t xml:space="preserve">Biomassas lignocelulósicas são abundantes no planeta e fontes ricas em carboidratos que podem ser empregadas na indústria biotecnológica e então aproveitadas em diferentes bioprocessos. O emprego de microrganismos capazes de promover a bioconversão desta matéria prima com altos rendimentos, atualmente, é bem estabelecido na utilização </w:t>
      </w:r>
      <w:r w:rsidR="00BE0445" w:rsidRPr="00BE0445">
        <w:rPr>
          <w:rFonts w:ascii="Times New Roman" w:hAnsi="Times New Roman" w:cs="Times New Roman"/>
          <w:lang w:val="pt-BR"/>
        </w:rPr>
        <w:t xml:space="preserve">da </w:t>
      </w:r>
      <w:r w:rsidRPr="00BE0445">
        <w:rPr>
          <w:rFonts w:ascii="Times New Roman" w:hAnsi="Times New Roman" w:cs="Times New Roman"/>
          <w:lang w:val="pt-BR"/>
        </w:rPr>
        <w:t>fração celulósica,</w:t>
      </w:r>
      <w:r w:rsidR="00674439" w:rsidRPr="00BE0445">
        <w:rPr>
          <w:rFonts w:ascii="Times New Roman" w:hAnsi="Times New Roman" w:cs="Times New Roman"/>
          <w:lang w:val="pt-BR"/>
        </w:rPr>
        <w:t xml:space="preserve"> considerando que, glicose é o</w:t>
      </w:r>
      <w:r w:rsidR="00BE0445">
        <w:rPr>
          <w:rFonts w:ascii="Times New Roman" w:hAnsi="Times New Roman" w:cs="Times New Roman"/>
          <w:lang w:val="pt-BR"/>
        </w:rPr>
        <w:t xml:space="preserve"> substrato</w:t>
      </w:r>
      <w:r w:rsidR="00674439" w:rsidRPr="00BE0445">
        <w:rPr>
          <w:rFonts w:ascii="Times New Roman" w:hAnsi="Times New Roman" w:cs="Times New Roman"/>
          <w:lang w:val="pt-BR"/>
        </w:rPr>
        <w:t xml:space="preserve"> preferencial da maioria dos microrganismos para obtenção de carbono e energia.</w:t>
      </w:r>
      <w:r w:rsidRPr="00BE0445">
        <w:rPr>
          <w:rFonts w:ascii="Times New Roman" w:hAnsi="Times New Roman" w:cs="Times New Roman"/>
          <w:lang w:val="pt-BR"/>
        </w:rPr>
        <w:t xml:space="preserve"> </w:t>
      </w:r>
      <w:r w:rsidR="00BE0445">
        <w:rPr>
          <w:rFonts w:ascii="Times New Roman" w:hAnsi="Times New Roman" w:cs="Times New Roman"/>
          <w:lang w:val="pt-BR"/>
        </w:rPr>
        <w:t>No caso da</w:t>
      </w:r>
      <w:r w:rsidRPr="00BE0445">
        <w:rPr>
          <w:rFonts w:ascii="Times New Roman" w:hAnsi="Times New Roman" w:cs="Times New Roman"/>
          <w:lang w:val="pt-BR"/>
        </w:rPr>
        <w:t xml:space="preserve"> fração hemicelulósica, rica em pentoses, principalmente xilose,</w:t>
      </w:r>
      <w:r w:rsidR="00BE0445">
        <w:rPr>
          <w:rFonts w:ascii="Times New Roman" w:hAnsi="Times New Roman" w:cs="Times New Roman"/>
          <w:lang w:val="pt-BR"/>
        </w:rPr>
        <w:t xml:space="preserve"> investigação ainda é necessária </w:t>
      </w:r>
      <w:r w:rsidRPr="00BE0445">
        <w:rPr>
          <w:rFonts w:ascii="Times New Roman" w:hAnsi="Times New Roman" w:cs="Times New Roman"/>
          <w:lang w:val="pt-BR"/>
        </w:rPr>
        <w:t>para o estabelecimento de um bioprocesso industrial</w:t>
      </w:r>
      <w:r w:rsidR="009F222C">
        <w:rPr>
          <w:rFonts w:ascii="Times New Roman" w:hAnsi="Times New Roman" w:cs="Times New Roman"/>
          <w:lang w:val="pt-BR"/>
        </w:rPr>
        <w:t>.</w:t>
      </w:r>
      <w:r w:rsidR="00674439" w:rsidRPr="00BE0445">
        <w:rPr>
          <w:rFonts w:ascii="Times New Roman" w:hAnsi="Times New Roman" w:cs="Times New Roman"/>
          <w:lang w:val="pt-BR"/>
        </w:rPr>
        <w:t xml:space="preserve"> </w:t>
      </w:r>
      <w:r w:rsidR="009F222C">
        <w:rPr>
          <w:rFonts w:ascii="Times New Roman" w:hAnsi="Times New Roman" w:cs="Times New Roman"/>
          <w:lang w:val="pt-BR"/>
        </w:rPr>
        <w:t>U</w:t>
      </w:r>
      <w:r w:rsidR="00674439" w:rsidRPr="00BE0445">
        <w:rPr>
          <w:rFonts w:ascii="Times New Roman" w:hAnsi="Times New Roman" w:cs="Times New Roman"/>
          <w:lang w:val="pt-BR"/>
        </w:rPr>
        <w:t>ma vez que</w:t>
      </w:r>
      <w:r w:rsidR="00BE0445">
        <w:rPr>
          <w:rFonts w:ascii="Times New Roman" w:hAnsi="Times New Roman" w:cs="Times New Roman"/>
          <w:lang w:val="pt-BR"/>
        </w:rPr>
        <w:t xml:space="preserve"> existem gargalos quanto a</w:t>
      </w:r>
      <w:r w:rsidR="00ED08D0" w:rsidRPr="00BE0445">
        <w:rPr>
          <w:rFonts w:ascii="Times New Roman" w:hAnsi="Times New Roman" w:cs="Times New Roman"/>
          <w:lang w:val="pt-BR"/>
        </w:rPr>
        <w:t xml:space="preserve"> utilização </w:t>
      </w:r>
      <w:r w:rsidRPr="00BE0445">
        <w:rPr>
          <w:rFonts w:ascii="Times New Roman" w:hAnsi="Times New Roman" w:cs="Times New Roman"/>
          <w:lang w:val="pt-BR"/>
        </w:rPr>
        <w:t>de todos os carboidratos presentes nos hidrolisados hemicelulósicos</w:t>
      </w:r>
      <w:r w:rsidR="00BE0445">
        <w:rPr>
          <w:rFonts w:ascii="Times New Roman" w:hAnsi="Times New Roman" w:cs="Times New Roman"/>
          <w:lang w:val="pt-BR"/>
        </w:rPr>
        <w:t xml:space="preserve"> pelo fato de pentoses não serem metabolizadas por todos microrganismos</w:t>
      </w:r>
      <w:r w:rsidR="00674439" w:rsidRPr="00BE0445">
        <w:rPr>
          <w:rFonts w:ascii="Times New Roman" w:hAnsi="Times New Roman" w:cs="Times New Roman"/>
          <w:lang w:val="pt-BR"/>
        </w:rPr>
        <w:t xml:space="preserve">. Além disso, </w:t>
      </w:r>
      <w:r w:rsidRPr="00BE0445">
        <w:rPr>
          <w:rFonts w:ascii="Times New Roman" w:hAnsi="Times New Roman" w:cs="Times New Roman"/>
          <w:lang w:val="pt-BR"/>
        </w:rPr>
        <w:t>é conhecido que</w:t>
      </w:r>
      <w:r w:rsidR="00674439" w:rsidRPr="00BE0445">
        <w:rPr>
          <w:rFonts w:ascii="Times New Roman" w:hAnsi="Times New Roman" w:cs="Times New Roman"/>
          <w:lang w:val="pt-BR"/>
        </w:rPr>
        <w:t>,</w:t>
      </w:r>
      <w:r w:rsidRPr="00BE0445">
        <w:rPr>
          <w:rFonts w:ascii="Times New Roman" w:hAnsi="Times New Roman" w:cs="Times New Roman"/>
          <w:lang w:val="pt-BR"/>
        </w:rPr>
        <w:t xml:space="preserve"> em certas concentrações</w:t>
      </w:r>
      <w:r w:rsidR="00674439" w:rsidRPr="00BE0445">
        <w:rPr>
          <w:rFonts w:ascii="Times New Roman" w:hAnsi="Times New Roman" w:cs="Times New Roman"/>
          <w:lang w:val="pt-BR"/>
        </w:rPr>
        <w:t>,</w:t>
      </w:r>
      <w:r w:rsidRPr="00BE0445">
        <w:rPr>
          <w:rFonts w:ascii="Times New Roman" w:hAnsi="Times New Roman" w:cs="Times New Roman"/>
          <w:lang w:val="pt-BR"/>
        </w:rPr>
        <w:t xml:space="preserve"> a molécula de glicose é capaz de exercer repressão </w:t>
      </w:r>
      <w:r w:rsidR="00674439" w:rsidRPr="00BE0445">
        <w:rPr>
          <w:rFonts w:ascii="Times New Roman" w:hAnsi="Times New Roman" w:cs="Times New Roman"/>
          <w:lang w:val="pt-BR"/>
        </w:rPr>
        <w:t>na absorção</w:t>
      </w:r>
      <w:r w:rsidRPr="00BE0445">
        <w:rPr>
          <w:rFonts w:ascii="Times New Roman" w:hAnsi="Times New Roman" w:cs="Times New Roman"/>
          <w:lang w:val="pt-BR"/>
        </w:rPr>
        <w:t xml:space="preserve"> de xilose</w:t>
      </w:r>
      <w:r w:rsidR="00674439" w:rsidRPr="00BE0445">
        <w:rPr>
          <w:rFonts w:ascii="Times New Roman" w:hAnsi="Times New Roman" w:cs="Times New Roman"/>
          <w:lang w:val="pt-BR"/>
        </w:rPr>
        <w:t xml:space="preserve">, devido ao mecanismo de transporte </w:t>
      </w:r>
      <w:r w:rsidR="00ED08D0" w:rsidRPr="00BE0445">
        <w:rPr>
          <w:rFonts w:ascii="Times New Roman" w:hAnsi="Times New Roman" w:cs="Times New Roman"/>
          <w:lang w:val="pt-BR"/>
        </w:rPr>
        <w:t xml:space="preserve">ser </w:t>
      </w:r>
      <w:r w:rsidR="00674439" w:rsidRPr="00BE0445">
        <w:rPr>
          <w:rFonts w:ascii="Times New Roman" w:hAnsi="Times New Roman" w:cs="Times New Roman"/>
          <w:lang w:val="pt-BR"/>
        </w:rPr>
        <w:t>compartilhado por ambos os monossacarídeos</w:t>
      </w:r>
      <w:r w:rsidRPr="00BE0445">
        <w:rPr>
          <w:rFonts w:ascii="Times New Roman" w:hAnsi="Times New Roman" w:cs="Times New Roman"/>
          <w:lang w:val="pt-BR"/>
        </w:rPr>
        <w:t>.</w:t>
      </w:r>
      <w:r w:rsidR="00674439" w:rsidRPr="00BE0445">
        <w:rPr>
          <w:rFonts w:ascii="Times New Roman" w:hAnsi="Times New Roman" w:cs="Times New Roman"/>
          <w:lang w:val="pt-BR"/>
        </w:rPr>
        <w:t xml:space="preserve"> </w:t>
      </w:r>
      <w:r w:rsidRPr="00BE0445">
        <w:rPr>
          <w:rFonts w:ascii="Times New Roman" w:hAnsi="Times New Roman" w:cs="Times New Roman"/>
          <w:lang w:val="pt-BR"/>
        </w:rPr>
        <w:t xml:space="preserve">Neste contexto </w:t>
      </w:r>
      <w:r w:rsidR="00674439" w:rsidRPr="00BE0445">
        <w:rPr>
          <w:rFonts w:ascii="Times New Roman" w:hAnsi="Times New Roman" w:cs="Times New Roman"/>
          <w:lang w:val="pt-BR"/>
        </w:rPr>
        <w:t>a exploração do potencial</w:t>
      </w:r>
      <w:r w:rsidRPr="00BE0445">
        <w:rPr>
          <w:rFonts w:ascii="Times New Roman" w:hAnsi="Times New Roman" w:cs="Times New Roman"/>
          <w:lang w:val="pt-BR"/>
        </w:rPr>
        <w:t xml:space="preserve"> de leveduras do gênero </w:t>
      </w:r>
      <w:r w:rsidRPr="00BE0445">
        <w:rPr>
          <w:rFonts w:ascii="Times New Roman" w:hAnsi="Times New Roman" w:cs="Times New Roman"/>
          <w:i/>
          <w:lang w:val="pt-BR"/>
        </w:rPr>
        <w:t>Candida</w:t>
      </w:r>
      <w:r w:rsidRPr="00BE0445">
        <w:rPr>
          <w:rFonts w:ascii="Times New Roman" w:hAnsi="Times New Roman" w:cs="Times New Roman"/>
          <w:lang w:val="pt-BR"/>
        </w:rPr>
        <w:t xml:space="preserve">, que possuem a maquinaria metabólica necessária para metabolizar xilose, </w:t>
      </w:r>
      <w:r w:rsidR="00ED08D0" w:rsidRPr="00BE0445">
        <w:rPr>
          <w:rFonts w:ascii="Times New Roman" w:hAnsi="Times New Roman" w:cs="Times New Roman"/>
          <w:lang w:val="pt-BR"/>
        </w:rPr>
        <w:t>apresenta-se como estratégia promissora n</w:t>
      </w:r>
      <w:r w:rsidRPr="00BE0445">
        <w:rPr>
          <w:rFonts w:ascii="Times New Roman" w:hAnsi="Times New Roman" w:cs="Times New Roman"/>
          <w:lang w:val="pt-BR"/>
        </w:rPr>
        <w:t xml:space="preserve">o desenvolvimento de novas tecnologias, principalmente </w:t>
      </w:r>
      <w:r w:rsidR="00ED08D0" w:rsidRPr="00BE0445">
        <w:rPr>
          <w:rFonts w:ascii="Times New Roman" w:hAnsi="Times New Roman" w:cs="Times New Roman"/>
          <w:lang w:val="pt-BR"/>
        </w:rPr>
        <w:t>envolvendo</w:t>
      </w:r>
      <w:r w:rsidRPr="00BE0445">
        <w:rPr>
          <w:rFonts w:ascii="Times New Roman" w:hAnsi="Times New Roman" w:cs="Times New Roman"/>
          <w:lang w:val="pt-BR"/>
        </w:rPr>
        <w:t xml:space="preserve"> genética molecular. Sendo assim, este trabalho teve </w:t>
      </w:r>
      <w:r w:rsidR="00ED08D0" w:rsidRPr="00BE0445">
        <w:rPr>
          <w:rFonts w:ascii="Times New Roman" w:hAnsi="Times New Roman" w:cs="Times New Roman"/>
          <w:lang w:val="pt-BR"/>
        </w:rPr>
        <w:t>como</w:t>
      </w:r>
      <w:r w:rsidRPr="00BE0445">
        <w:rPr>
          <w:rFonts w:ascii="Times New Roman" w:hAnsi="Times New Roman" w:cs="Times New Roman"/>
          <w:lang w:val="pt-BR"/>
        </w:rPr>
        <w:t xml:space="preserve"> objetivo</w:t>
      </w:r>
      <w:r w:rsidR="00ED08D0" w:rsidRPr="00BE0445">
        <w:rPr>
          <w:rFonts w:ascii="Times New Roman" w:hAnsi="Times New Roman" w:cs="Times New Roman"/>
          <w:lang w:val="pt-BR"/>
        </w:rPr>
        <w:t xml:space="preserve"> identificar </w:t>
      </w:r>
      <w:r w:rsidRPr="00BE0445">
        <w:rPr>
          <w:rFonts w:ascii="Times New Roman" w:hAnsi="Times New Roman" w:cs="Times New Roman"/>
          <w:lang w:val="pt-BR"/>
        </w:rPr>
        <w:t>e quantificar a expressão dos genes envolvidos</w:t>
      </w:r>
      <w:r w:rsidR="00ED08D0" w:rsidRPr="00BE0445">
        <w:rPr>
          <w:rFonts w:ascii="Times New Roman" w:hAnsi="Times New Roman" w:cs="Times New Roman"/>
          <w:lang w:val="pt-BR"/>
        </w:rPr>
        <w:t xml:space="preserve"> no transporte</w:t>
      </w:r>
      <w:r w:rsidRPr="00BE0445">
        <w:rPr>
          <w:rFonts w:ascii="Times New Roman" w:hAnsi="Times New Roman" w:cs="Times New Roman"/>
          <w:lang w:val="pt-BR"/>
        </w:rPr>
        <w:t xml:space="preserve"> de xilose </w:t>
      </w:r>
      <w:r w:rsidR="00ED08D0" w:rsidRPr="00BE0445">
        <w:rPr>
          <w:rFonts w:ascii="Times New Roman" w:hAnsi="Times New Roman" w:cs="Times New Roman"/>
          <w:lang w:val="pt-BR"/>
        </w:rPr>
        <w:t xml:space="preserve">através de diferentes mecanismos </w:t>
      </w:r>
      <w:r w:rsidRPr="00BE0445">
        <w:rPr>
          <w:rFonts w:ascii="Times New Roman" w:hAnsi="Times New Roman" w:cs="Times New Roman"/>
          <w:lang w:val="pt-BR"/>
        </w:rPr>
        <w:t xml:space="preserve">em </w:t>
      </w:r>
      <w:r w:rsidRPr="00BE0445">
        <w:rPr>
          <w:rFonts w:ascii="Times New Roman" w:hAnsi="Times New Roman" w:cs="Times New Roman"/>
          <w:i/>
          <w:lang w:val="pt-BR"/>
        </w:rPr>
        <w:t>C</w:t>
      </w:r>
      <w:r w:rsidR="00BE0445">
        <w:rPr>
          <w:rFonts w:ascii="Times New Roman" w:hAnsi="Times New Roman" w:cs="Times New Roman"/>
          <w:i/>
          <w:lang w:val="pt-BR"/>
        </w:rPr>
        <w:t>.</w:t>
      </w:r>
      <w:r w:rsidRPr="00BE0445">
        <w:rPr>
          <w:rFonts w:ascii="Times New Roman" w:hAnsi="Times New Roman" w:cs="Times New Roman"/>
          <w:i/>
          <w:lang w:val="pt-BR"/>
        </w:rPr>
        <w:t xml:space="preserve"> tropicalis</w:t>
      </w:r>
      <w:r w:rsidRPr="00BE0445">
        <w:rPr>
          <w:rFonts w:ascii="Times New Roman" w:hAnsi="Times New Roman" w:cs="Times New Roman"/>
          <w:lang w:val="pt-BR"/>
        </w:rPr>
        <w:t xml:space="preserve">. </w:t>
      </w:r>
      <w:r w:rsidRPr="002804AC">
        <w:rPr>
          <w:rFonts w:ascii="Times New Roman" w:hAnsi="Times New Roman" w:cs="Times New Roman"/>
          <w:lang w:val="pt-BR"/>
        </w:rPr>
        <w:t>Para tanto, ferramentas de bioinformática/utilização de bancos de dados foram utilizada</w:t>
      </w:r>
      <w:r w:rsidR="003B27FA" w:rsidRPr="002804AC">
        <w:rPr>
          <w:rFonts w:ascii="Times New Roman" w:hAnsi="Times New Roman" w:cs="Times New Roman"/>
          <w:lang w:val="pt-BR"/>
        </w:rPr>
        <w:t>s</w:t>
      </w:r>
      <w:r w:rsidR="002804AC">
        <w:rPr>
          <w:rFonts w:ascii="Times New Roman" w:hAnsi="Times New Roman" w:cs="Times New Roman"/>
          <w:lang w:val="pt-BR"/>
        </w:rPr>
        <w:t xml:space="preserve"> e o</w:t>
      </w:r>
      <w:r w:rsidRPr="002804AC">
        <w:rPr>
          <w:rFonts w:ascii="Times New Roman" w:hAnsi="Times New Roman" w:cs="Times New Roman"/>
          <w:lang w:val="pt-BR"/>
        </w:rPr>
        <w:t>s resultados apontaram a presença de proteínas transportadoras</w:t>
      </w:r>
      <w:r w:rsidR="00674439" w:rsidRPr="002804AC">
        <w:rPr>
          <w:rFonts w:ascii="Times New Roman" w:hAnsi="Times New Roman" w:cs="Times New Roman"/>
          <w:lang w:val="pt-BR"/>
        </w:rPr>
        <w:t>, entre as quais duas foram selecionadas</w:t>
      </w:r>
      <w:r w:rsidRPr="002804AC">
        <w:rPr>
          <w:rFonts w:ascii="Times New Roman" w:hAnsi="Times New Roman" w:cs="Times New Roman"/>
          <w:lang w:val="pt-BR"/>
        </w:rPr>
        <w:t xml:space="preserve"> (CtGX2 e CtXUT1). </w:t>
      </w:r>
      <w:r w:rsidRPr="00CC7275">
        <w:rPr>
          <w:rFonts w:ascii="Times New Roman" w:hAnsi="Times New Roman" w:cs="Times New Roman"/>
          <w:lang w:val="pt-BR"/>
        </w:rPr>
        <w:t>A expressão relativa dos genes codificantes</w:t>
      </w:r>
      <w:r w:rsidR="00674439" w:rsidRPr="00CC7275">
        <w:rPr>
          <w:rFonts w:ascii="Times New Roman" w:hAnsi="Times New Roman" w:cs="Times New Roman"/>
          <w:lang w:val="pt-BR"/>
        </w:rPr>
        <w:t xml:space="preserve"> </w:t>
      </w:r>
      <w:r w:rsidR="00BE0445">
        <w:rPr>
          <w:rFonts w:ascii="Times New Roman" w:hAnsi="Times New Roman" w:cs="Times New Roman"/>
          <w:lang w:val="pt-BR"/>
        </w:rPr>
        <w:t>destas</w:t>
      </w:r>
      <w:r w:rsidRPr="00CC7275">
        <w:rPr>
          <w:rFonts w:ascii="Times New Roman" w:hAnsi="Times New Roman" w:cs="Times New Roman"/>
          <w:lang w:val="pt-BR"/>
        </w:rPr>
        <w:t xml:space="preserve"> </w:t>
      </w:r>
      <w:r w:rsidR="002804AC">
        <w:rPr>
          <w:rFonts w:ascii="Times New Roman" w:hAnsi="Times New Roman" w:cs="Times New Roman"/>
          <w:lang w:val="pt-BR"/>
        </w:rPr>
        <w:t xml:space="preserve">proteínas </w:t>
      </w:r>
      <w:r w:rsidRPr="00CC7275">
        <w:rPr>
          <w:rFonts w:ascii="Times New Roman" w:hAnsi="Times New Roman" w:cs="Times New Roman"/>
          <w:lang w:val="pt-BR"/>
        </w:rPr>
        <w:t>foi realizada via qRT-PCR</w:t>
      </w:r>
      <w:r w:rsidR="002804AC">
        <w:rPr>
          <w:rFonts w:ascii="Times New Roman" w:hAnsi="Times New Roman" w:cs="Times New Roman"/>
          <w:lang w:val="pt-BR"/>
        </w:rPr>
        <w:t>,</w:t>
      </w:r>
      <w:r w:rsidRPr="00CC7275">
        <w:rPr>
          <w:rFonts w:ascii="Times New Roman" w:hAnsi="Times New Roman" w:cs="Times New Roman"/>
          <w:lang w:val="pt-BR"/>
        </w:rPr>
        <w:t xml:space="preserve"> </w:t>
      </w:r>
      <w:r w:rsidR="003B27FA" w:rsidRPr="00CC7275">
        <w:rPr>
          <w:rFonts w:ascii="Times New Roman" w:hAnsi="Times New Roman" w:cs="Times New Roman"/>
          <w:lang w:val="pt-BR"/>
        </w:rPr>
        <w:t>sendo</w:t>
      </w:r>
      <w:r w:rsidR="00674439" w:rsidRPr="00CC7275">
        <w:rPr>
          <w:rFonts w:ascii="Times New Roman" w:hAnsi="Times New Roman" w:cs="Times New Roman"/>
          <w:lang w:val="pt-BR"/>
        </w:rPr>
        <w:t xml:space="preserve"> verificado que</w:t>
      </w:r>
      <w:r w:rsidR="003B27FA" w:rsidRPr="00CC7275">
        <w:rPr>
          <w:rFonts w:ascii="Times New Roman" w:hAnsi="Times New Roman" w:cs="Times New Roman"/>
          <w:lang w:val="pt-BR"/>
        </w:rPr>
        <w:t>,</w:t>
      </w:r>
      <w:r w:rsidR="00674439" w:rsidRPr="00CC7275">
        <w:rPr>
          <w:rFonts w:ascii="Times New Roman" w:hAnsi="Times New Roman" w:cs="Times New Roman"/>
          <w:lang w:val="pt-BR"/>
        </w:rPr>
        <w:t xml:space="preserve"> ambas </w:t>
      </w:r>
      <w:r w:rsidRPr="00CC7275">
        <w:rPr>
          <w:rFonts w:ascii="Times New Roman" w:hAnsi="Times New Roman" w:cs="Times New Roman"/>
          <w:lang w:val="pt-BR"/>
        </w:rPr>
        <w:t>são transporta</w:t>
      </w:r>
      <w:r w:rsidR="00BE0445">
        <w:rPr>
          <w:rFonts w:ascii="Times New Roman" w:hAnsi="Times New Roman" w:cs="Times New Roman"/>
          <w:lang w:val="pt-BR"/>
        </w:rPr>
        <w:t>doras</w:t>
      </w:r>
      <w:r w:rsidRPr="00CC7275">
        <w:rPr>
          <w:rFonts w:ascii="Times New Roman" w:hAnsi="Times New Roman" w:cs="Times New Roman"/>
          <w:lang w:val="pt-BR"/>
        </w:rPr>
        <w:t xml:space="preserve"> </w:t>
      </w:r>
      <w:r w:rsidR="009F222C">
        <w:rPr>
          <w:rFonts w:ascii="Times New Roman" w:hAnsi="Times New Roman" w:cs="Times New Roman"/>
          <w:lang w:val="pt-BR"/>
        </w:rPr>
        <w:t>d</w:t>
      </w:r>
      <w:bookmarkStart w:id="0" w:name="_GoBack"/>
      <w:bookmarkEnd w:id="0"/>
      <w:r w:rsidRPr="00CC7275">
        <w:rPr>
          <w:rFonts w:ascii="Times New Roman" w:hAnsi="Times New Roman" w:cs="Times New Roman"/>
          <w:lang w:val="pt-BR"/>
        </w:rPr>
        <w:t>a molécula de xilose, embora com afinidades distintas</w:t>
      </w:r>
      <w:r w:rsidR="00ED08D0" w:rsidRPr="00CC7275">
        <w:rPr>
          <w:rFonts w:ascii="Times New Roman" w:hAnsi="Times New Roman" w:cs="Times New Roman"/>
          <w:lang w:val="pt-BR"/>
        </w:rPr>
        <w:t>,</w:t>
      </w:r>
      <w:r w:rsidR="00674439" w:rsidRPr="00CC7275">
        <w:rPr>
          <w:rFonts w:ascii="Times New Roman" w:hAnsi="Times New Roman" w:cs="Times New Roman"/>
          <w:lang w:val="pt-BR"/>
        </w:rPr>
        <w:t xml:space="preserve"> </w:t>
      </w:r>
      <w:r w:rsidR="00ED08D0" w:rsidRPr="00CC7275">
        <w:rPr>
          <w:rFonts w:ascii="Times New Roman" w:hAnsi="Times New Roman" w:cs="Times New Roman"/>
          <w:lang w:val="pt-BR"/>
        </w:rPr>
        <w:t>de acordo com o</w:t>
      </w:r>
      <w:r w:rsidR="00674439" w:rsidRPr="00CC7275">
        <w:rPr>
          <w:rFonts w:ascii="Times New Roman" w:hAnsi="Times New Roman" w:cs="Times New Roman"/>
          <w:lang w:val="pt-BR"/>
        </w:rPr>
        <w:t xml:space="preserve"> mecanismo de transporte</w:t>
      </w:r>
      <w:r w:rsidR="00ED08D0" w:rsidRPr="00CC7275">
        <w:rPr>
          <w:rFonts w:ascii="Times New Roman" w:hAnsi="Times New Roman" w:cs="Times New Roman"/>
          <w:lang w:val="pt-BR"/>
        </w:rPr>
        <w:t xml:space="preserve"> proposto</w:t>
      </w:r>
      <w:r w:rsidR="003B27FA" w:rsidRPr="00CC7275">
        <w:rPr>
          <w:rFonts w:ascii="Times New Roman" w:hAnsi="Times New Roman" w:cs="Times New Roman"/>
          <w:lang w:val="pt-BR"/>
        </w:rPr>
        <w:t>,</w:t>
      </w:r>
      <w:r w:rsidRPr="00CC7275">
        <w:rPr>
          <w:rFonts w:ascii="Times New Roman" w:hAnsi="Times New Roman" w:cs="Times New Roman"/>
          <w:lang w:val="pt-BR"/>
        </w:rPr>
        <w:t xml:space="preserve"> </w:t>
      </w:r>
      <w:r w:rsidR="003B27FA" w:rsidRPr="00CC7275">
        <w:rPr>
          <w:rFonts w:ascii="Times New Roman" w:hAnsi="Times New Roman" w:cs="Times New Roman"/>
          <w:lang w:val="pt-BR"/>
        </w:rPr>
        <w:t>dado</w:t>
      </w:r>
      <w:r w:rsidRPr="00CC7275">
        <w:rPr>
          <w:rFonts w:ascii="Times New Roman" w:hAnsi="Times New Roman" w:cs="Times New Roman"/>
          <w:lang w:val="pt-BR"/>
        </w:rPr>
        <w:t xml:space="preserve"> que CtXUT1 apresentou indícios de especificidade para o transporte </w:t>
      </w:r>
      <w:r w:rsidR="00BE0445">
        <w:rPr>
          <w:rFonts w:ascii="Times New Roman" w:hAnsi="Times New Roman" w:cs="Times New Roman"/>
          <w:lang w:val="pt-BR"/>
        </w:rPr>
        <w:t>da pentose</w:t>
      </w:r>
      <w:r w:rsidRPr="00CC7275">
        <w:rPr>
          <w:rFonts w:ascii="Times New Roman" w:hAnsi="Times New Roman" w:cs="Times New Roman"/>
          <w:lang w:val="pt-BR"/>
        </w:rPr>
        <w:t xml:space="preserve"> ao ser expresso apenas na condição de depleção de glicose do meio de cultivo.  </w:t>
      </w:r>
    </w:p>
    <w:p w:rsidR="003F0C86" w:rsidRPr="00CC7275" w:rsidRDefault="003F0C86" w:rsidP="00A67512">
      <w:pPr>
        <w:jc w:val="both"/>
        <w:rPr>
          <w:rFonts w:ascii="Times New Roman" w:hAnsi="Times New Roman" w:cs="Times New Roman"/>
          <w:lang w:val="pt-BR"/>
        </w:rPr>
      </w:pPr>
    </w:p>
    <w:p w:rsidR="00A67512" w:rsidRPr="00CC7275" w:rsidRDefault="00A67512" w:rsidP="00A67512">
      <w:pPr>
        <w:jc w:val="both"/>
        <w:rPr>
          <w:rFonts w:ascii="Times New Roman" w:hAnsi="Times New Roman" w:cs="Times New Roman"/>
          <w:b/>
          <w:lang w:val="pt-BR"/>
        </w:rPr>
      </w:pPr>
    </w:p>
    <w:p w:rsidR="00A67512" w:rsidRPr="00CC7275" w:rsidRDefault="00A67512" w:rsidP="00A67512">
      <w:pPr>
        <w:jc w:val="both"/>
        <w:rPr>
          <w:rFonts w:ascii="Times New Roman" w:hAnsi="Times New Roman" w:cs="Times New Roman"/>
          <w:b/>
          <w:lang w:val="pt-BR"/>
        </w:rPr>
      </w:pPr>
    </w:p>
    <w:p w:rsidR="00A67512" w:rsidRPr="00CC7275" w:rsidRDefault="00A67512" w:rsidP="00A67512">
      <w:pPr>
        <w:jc w:val="both"/>
        <w:rPr>
          <w:rFonts w:ascii="Times New Roman" w:hAnsi="Times New Roman" w:cs="Times New Roman"/>
          <w:b/>
          <w:lang w:val="pt-BR"/>
        </w:rPr>
      </w:pPr>
    </w:p>
    <w:p w:rsidR="00A67512" w:rsidRPr="00CC7275" w:rsidRDefault="00A67512" w:rsidP="00A67512">
      <w:pPr>
        <w:jc w:val="both"/>
        <w:rPr>
          <w:rFonts w:ascii="Times New Roman" w:hAnsi="Times New Roman" w:cs="Times New Roman"/>
          <w:b/>
          <w:lang w:val="pt-BR"/>
        </w:rPr>
      </w:pPr>
    </w:p>
    <w:p w:rsidR="00A67512" w:rsidRPr="00BE0445" w:rsidRDefault="00A67512" w:rsidP="00A67512">
      <w:pPr>
        <w:jc w:val="both"/>
        <w:rPr>
          <w:rFonts w:ascii="Times New Roman" w:hAnsi="Times New Roman" w:cs="Times New Roman"/>
          <w:b/>
          <w:lang w:val="pt-BR"/>
        </w:rPr>
      </w:pPr>
      <w:r w:rsidRPr="00BE0445">
        <w:rPr>
          <w:rFonts w:ascii="Times New Roman" w:hAnsi="Times New Roman" w:cs="Times New Roman"/>
          <w:b/>
          <w:lang w:val="pt-BR"/>
        </w:rPr>
        <w:t>Palavras</w:t>
      </w:r>
      <w:r w:rsidR="00257AD4" w:rsidRPr="00BE0445">
        <w:rPr>
          <w:rFonts w:ascii="Times New Roman" w:hAnsi="Times New Roman" w:cs="Times New Roman"/>
          <w:b/>
          <w:lang w:val="pt-BR"/>
        </w:rPr>
        <w:t>-</w:t>
      </w:r>
      <w:r w:rsidRPr="00BE0445">
        <w:rPr>
          <w:rFonts w:ascii="Times New Roman" w:hAnsi="Times New Roman" w:cs="Times New Roman"/>
          <w:b/>
          <w:lang w:val="pt-BR"/>
        </w:rPr>
        <w:t xml:space="preserve">chaves: </w:t>
      </w:r>
      <w:r w:rsidR="003F0C86" w:rsidRPr="00BE0445">
        <w:rPr>
          <w:rFonts w:ascii="Times New Roman" w:hAnsi="Times New Roman" w:cs="Times New Roman"/>
          <w:i/>
          <w:lang w:val="pt-BR"/>
        </w:rPr>
        <w:t>Xilose; Glicose; Proteínas transportadoras</w:t>
      </w:r>
    </w:p>
    <w:p w:rsidR="00A67512" w:rsidRPr="00BE0445" w:rsidRDefault="00A67512" w:rsidP="00A67512">
      <w:pPr>
        <w:jc w:val="both"/>
        <w:rPr>
          <w:rFonts w:ascii="Times New Roman" w:hAnsi="Times New Roman" w:cs="Times New Roman"/>
          <w:lang w:val="pt-BR"/>
        </w:rPr>
      </w:pPr>
    </w:p>
    <w:p w:rsidR="00C1683D" w:rsidRPr="00BE0445" w:rsidRDefault="00C1683D" w:rsidP="00C1683D">
      <w:pPr>
        <w:shd w:val="clear" w:color="auto" w:fill="FFFFFF"/>
        <w:spacing w:line="250" w:lineRule="atLeast"/>
        <w:ind w:firstLine="720"/>
        <w:jc w:val="right"/>
        <w:rPr>
          <w:rFonts w:ascii="Cambria" w:eastAsia="Times New Roman" w:hAnsi="Cambria" w:cs="Times New Roman"/>
          <w:color w:val="222222"/>
          <w:lang w:val="pt-BR" w:eastAsia="pt-BR"/>
        </w:rPr>
      </w:pPr>
    </w:p>
    <w:p w:rsidR="00FE0A2E" w:rsidRPr="00BE0445" w:rsidRDefault="00FE0A2E" w:rsidP="00B17748">
      <w:pPr>
        <w:rPr>
          <w:rFonts w:ascii="Verdana" w:eastAsia="Times New Roman" w:hAnsi="Verdana" w:cs="Times New Roman"/>
          <w:color w:val="000000"/>
          <w:lang w:val="pt-BR" w:eastAsia="pt-BR"/>
        </w:rPr>
      </w:pPr>
    </w:p>
    <w:p w:rsidR="00FE0A2E" w:rsidRPr="00BE0445" w:rsidRDefault="00FE0A2E" w:rsidP="00B17748">
      <w:pPr>
        <w:rPr>
          <w:rFonts w:ascii="Verdana" w:eastAsia="Times New Roman" w:hAnsi="Verdana" w:cs="Times New Roman"/>
          <w:color w:val="000000"/>
          <w:lang w:val="pt-BR" w:eastAsia="pt-BR"/>
        </w:rPr>
      </w:pPr>
    </w:p>
    <w:sectPr w:rsidR="00FE0A2E" w:rsidRPr="00BE0445" w:rsidSect="00816851">
      <w:headerReference w:type="default" r:id="rId6"/>
      <w:footerReference w:type="default" r:id="rId7"/>
      <w:pgSz w:w="11900" w:h="16840"/>
      <w:pgMar w:top="1960" w:right="985" w:bottom="1440" w:left="1560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20" w:rsidRDefault="00052020" w:rsidP="0039230A">
      <w:r>
        <w:separator/>
      </w:r>
    </w:p>
  </w:endnote>
  <w:endnote w:type="continuationSeparator" w:id="0">
    <w:p w:rsidR="00052020" w:rsidRDefault="00052020" w:rsidP="0039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75" w:rsidRPr="00BE0445" w:rsidRDefault="00AC7931" w:rsidP="00AC7931">
    <w:pPr>
      <w:pStyle w:val="Footer"/>
      <w:ind w:hanging="709"/>
      <w:rPr>
        <w:lang w:val="pt-BR"/>
      </w:rPr>
    </w:pPr>
    <w:r w:rsidRPr="00BE0445">
      <w:rPr>
        <w:lang w:val="pt-BR"/>
      </w:rPr>
      <w:t>--------</w:t>
    </w:r>
    <w:r w:rsidR="000F6775" w:rsidRPr="00BE0445">
      <w:rPr>
        <w:lang w:val="pt-BR"/>
      </w:rPr>
      <w:t>-------------------------------------------------------------------------------------------------------</w:t>
    </w:r>
    <w:r w:rsidRPr="00BE0445">
      <w:rPr>
        <w:lang w:val="pt-BR"/>
      </w:rPr>
      <w:t>---------</w:t>
    </w:r>
    <w:r w:rsidR="000F6775" w:rsidRPr="00BE0445">
      <w:rPr>
        <w:lang w:val="pt-BR"/>
      </w:rPr>
      <w:t>-</w:t>
    </w:r>
  </w:p>
  <w:p w:rsidR="000F6775" w:rsidRPr="00BE0445" w:rsidRDefault="000F6775" w:rsidP="000F6775">
    <w:pPr>
      <w:pStyle w:val="Footer"/>
      <w:jc w:val="center"/>
      <w:rPr>
        <w:rFonts w:cs="Arial"/>
        <w:bCs/>
        <w:sz w:val="22"/>
        <w:szCs w:val="22"/>
        <w:lang w:val="pt-BR"/>
      </w:rPr>
    </w:pPr>
    <w:r w:rsidRPr="00BE0445">
      <w:rPr>
        <w:rFonts w:cs="Arial"/>
        <w:bCs/>
        <w:sz w:val="22"/>
        <w:szCs w:val="22"/>
        <w:lang w:val="pt-BR"/>
      </w:rPr>
      <w:t>Estrada Municipal do Campinho, s/nº</w:t>
    </w:r>
  </w:p>
  <w:p w:rsidR="000F6775" w:rsidRPr="00700F03" w:rsidRDefault="000F6775" w:rsidP="000F6775">
    <w:pPr>
      <w:pStyle w:val="Footer"/>
      <w:jc w:val="center"/>
      <w:rPr>
        <w:rFonts w:cs="Arial"/>
        <w:sz w:val="22"/>
        <w:szCs w:val="22"/>
      </w:rPr>
    </w:pPr>
    <w:r w:rsidRPr="00700F03">
      <w:rPr>
        <w:rFonts w:cs="Arial"/>
        <w:bCs/>
        <w:sz w:val="22"/>
        <w:szCs w:val="22"/>
      </w:rPr>
      <w:t>CEP:</w:t>
    </w:r>
    <w:r w:rsidRPr="00700F03">
      <w:rPr>
        <w:rFonts w:cs="Arial"/>
        <w:b/>
        <w:bCs/>
        <w:sz w:val="22"/>
        <w:szCs w:val="22"/>
      </w:rPr>
      <w:t xml:space="preserve"> </w:t>
    </w:r>
    <w:r w:rsidR="001C61AC">
      <w:rPr>
        <w:rFonts w:cs="Arial"/>
        <w:sz w:val="22"/>
        <w:szCs w:val="22"/>
      </w:rPr>
      <w:t xml:space="preserve">12.602-810 – Lorena, SP – </w:t>
    </w:r>
    <w:proofErr w:type="spellStart"/>
    <w:r w:rsidR="001C61AC">
      <w:rPr>
        <w:rFonts w:cs="Arial"/>
        <w:sz w:val="22"/>
        <w:szCs w:val="22"/>
      </w:rPr>
      <w:t>Bras</w:t>
    </w:r>
    <w:r w:rsidRPr="00700F03">
      <w:rPr>
        <w:rFonts w:cs="Arial"/>
        <w:sz w:val="22"/>
        <w:szCs w:val="22"/>
      </w:rPr>
      <w:t>il</w:t>
    </w:r>
    <w:proofErr w:type="spellEnd"/>
    <w:r w:rsidRPr="00700F03">
      <w:rPr>
        <w:rFonts w:cs="Arial"/>
        <w:sz w:val="22"/>
        <w:szCs w:val="22"/>
      </w:rPr>
      <w:t xml:space="preserve"> </w:t>
    </w:r>
  </w:p>
  <w:p w:rsidR="000F6775" w:rsidRPr="00700F03" w:rsidRDefault="000F6775" w:rsidP="000F6775">
    <w:pPr>
      <w:pStyle w:val="Footer"/>
      <w:jc w:val="cen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20" w:rsidRDefault="00052020" w:rsidP="0039230A">
      <w:r>
        <w:separator/>
      </w:r>
    </w:p>
  </w:footnote>
  <w:footnote w:type="continuationSeparator" w:id="0">
    <w:p w:rsidR="00052020" w:rsidRDefault="00052020" w:rsidP="0039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0A" w:rsidRDefault="00603D56" w:rsidP="00816851">
    <w:pPr>
      <w:pStyle w:val="Header"/>
      <w:ind w:left="-426"/>
    </w:pPr>
    <w:r w:rsidRPr="00603D5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0" type="#_x0000_t202" style="position:absolute;left:0;text-align:left;margin-left:-64.2pt;margin-top:-18.5pt;width:137.45pt;height:67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" filled="f" stroked="f">
          <v:textbox>
            <w:txbxContent>
              <w:p w:rsidR="0067379C" w:rsidRPr="00194D2B" w:rsidRDefault="00C72BE9" w:rsidP="0067379C">
                <w:pPr>
                  <w:jc w:val="center"/>
                  <w:rPr>
                    <w:rFonts w:ascii="Arial" w:hAnsi="Arial" w:cs="Arial"/>
                    <w:szCs w:val="28"/>
                  </w:rPr>
                </w:pPr>
                <w:r w:rsidRPr="00C72BE9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378429" cy="705787"/>
                      <wp:effectExtent l="1905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214" cy="7072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03D56">
      <w:rPr>
        <w:noProof/>
      </w:rPr>
      <w:pict>
        <v:shape id="Text Box 4" o:spid="_x0000_s4099" type="#_x0000_t202" style="position:absolute;left:0;text-align:left;margin-left:357.55pt;margin-top:-11.05pt;width:128.75pt;height:59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" filled="f" stroked="f">
          <v:textbox>
            <w:txbxContent>
              <w:p w:rsidR="00194D2B" w:rsidRDefault="00194D2B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262598" cy="560717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ptura de Tela 2018-04-05 às 12.47.33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9098" cy="5636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03D56">
      <w:rPr>
        <w:noProof/>
      </w:rPr>
      <w:pict>
        <v:shape id="_x0000_s4098" type="#_x0000_t202" style="position:absolute;left:0;text-align:left;margin-left:54.75pt;margin-top:3.75pt;width:305pt;height:39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" filled="f" stroked="f">
          <v:textbox>
            <w:txbxContent>
              <w:p w:rsidR="0039230A" w:rsidRPr="00BE0445" w:rsidRDefault="00AD24C9" w:rsidP="0039230A">
                <w:pPr>
                  <w:jc w:val="center"/>
                  <w:rPr>
                    <w:rFonts w:ascii="Times New Roman" w:hAnsi="Times New Roman" w:cs="Times New Roman"/>
                    <w:b/>
                    <w:spacing w:val="24"/>
                    <w:sz w:val="32"/>
                    <w:szCs w:val="32"/>
                    <w:lang w:val="pt-BR"/>
                  </w:rPr>
                </w:pPr>
                <w:r w:rsidRPr="00BE0445">
                  <w:rPr>
                    <w:rFonts w:ascii="Times New Roman" w:hAnsi="Times New Roman" w:cs="Times New Roman"/>
                    <w:b/>
                    <w:spacing w:val="24"/>
                    <w:sz w:val="32"/>
                    <w:szCs w:val="32"/>
                    <w:lang w:val="pt-BR"/>
                  </w:rPr>
                  <w:t>UNIVERSIDADE DE SÃO PAULO</w:t>
                </w:r>
              </w:p>
              <w:p w:rsidR="0039230A" w:rsidRPr="00BE0445" w:rsidRDefault="00AD24C9" w:rsidP="00194D2B">
                <w:pPr>
                  <w:jc w:val="center"/>
                  <w:rPr>
                    <w:rFonts w:ascii="Times New Roman" w:hAnsi="Times New Roman" w:cs="Times New Roman"/>
                    <w:b/>
                    <w:szCs w:val="28"/>
                    <w:lang w:val="pt-BR"/>
                  </w:rPr>
                </w:pPr>
                <w:r w:rsidRPr="00BE0445">
                  <w:rPr>
                    <w:rFonts w:ascii="Times New Roman" w:hAnsi="Times New Roman" w:cs="Times New Roman"/>
                    <w:b/>
                    <w:szCs w:val="28"/>
                    <w:lang w:val="pt-BR"/>
                  </w:rPr>
                  <w:t>Escola de Engenharia de Lorena</w:t>
                </w:r>
              </w:p>
            </w:txbxContent>
          </v:textbox>
        </v:shape>
      </w:pict>
    </w:r>
    <w:r w:rsidR="0039230A">
      <w:t xml:space="preserve">                                                                                              </w:t>
    </w:r>
  </w:p>
  <w:p w:rsidR="0039230A" w:rsidRDefault="00603D56">
    <w:pPr>
      <w:pStyle w:val="Header"/>
    </w:pPr>
    <w:r w:rsidRPr="00603D56">
      <w:rPr>
        <w:noProof/>
      </w:rPr>
      <w:pict>
        <v:line id="Straight Connector 7" o:spid="_x0000_s4097" style="position:absolute;z-index:251659264;visibility:visible;mso-wrap-distance-top:-3e-5mm;mso-wrap-distance-bottom:-3e-5mm;mso-width-relative:margin;mso-height-relative:margin" from="3pt,37.55pt" to="44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" strokecolor="gray [1629]" strokeweight=".5pt"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230A"/>
    <w:rsid w:val="00036EB7"/>
    <w:rsid w:val="00052020"/>
    <w:rsid w:val="000F6775"/>
    <w:rsid w:val="00157B01"/>
    <w:rsid w:val="00164CDB"/>
    <w:rsid w:val="00181231"/>
    <w:rsid w:val="00194D2B"/>
    <w:rsid w:val="001B1EA1"/>
    <w:rsid w:val="001B4E0D"/>
    <w:rsid w:val="001C61AC"/>
    <w:rsid w:val="00257AD4"/>
    <w:rsid w:val="002804AC"/>
    <w:rsid w:val="002C36B1"/>
    <w:rsid w:val="00317079"/>
    <w:rsid w:val="00385F94"/>
    <w:rsid w:val="0039230A"/>
    <w:rsid w:val="003B27FA"/>
    <w:rsid w:val="003F0435"/>
    <w:rsid w:val="003F0C86"/>
    <w:rsid w:val="00426D5B"/>
    <w:rsid w:val="00433B96"/>
    <w:rsid w:val="0048081C"/>
    <w:rsid w:val="004B0529"/>
    <w:rsid w:val="004D0B10"/>
    <w:rsid w:val="005914FA"/>
    <w:rsid w:val="005C186E"/>
    <w:rsid w:val="00603D56"/>
    <w:rsid w:val="0067379C"/>
    <w:rsid w:val="00674439"/>
    <w:rsid w:val="00700F03"/>
    <w:rsid w:val="00742599"/>
    <w:rsid w:val="00750C3E"/>
    <w:rsid w:val="007733CE"/>
    <w:rsid w:val="007E16D7"/>
    <w:rsid w:val="007F3186"/>
    <w:rsid w:val="00807F38"/>
    <w:rsid w:val="00816851"/>
    <w:rsid w:val="0086015B"/>
    <w:rsid w:val="008778CF"/>
    <w:rsid w:val="008A35E6"/>
    <w:rsid w:val="00922155"/>
    <w:rsid w:val="00987816"/>
    <w:rsid w:val="009A17F8"/>
    <w:rsid w:val="009F222C"/>
    <w:rsid w:val="00A67512"/>
    <w:rsid w:val="00AC7931"/>
    <w:rsid w:val="00AD24C9"/>
    <w:rsid w:val="00B17748"/>
    <w:rsid w:val="00B73277"/>
    <w:rsid w:val="00B83319"/>
    <w:rsid w:val="00BE0445"/>
    <w:rsid w:val="00BE58AE"/>
    <w:rsid w:val="00C1683D"/>
    <w:rsid w:val="00C72BE9"/>
    <w:rsid w:val="00CC1579"/>
    <w:rsid w:val="00CC7275"/>
    <w:rsid w:val="00D007B5"/>
    <w:rsid w:val="00D0465B"/>
    <w:rsid w:val="00D33A17"/>
    <w:rsid w:val="00D62B83"/>
    <w:rsid w:val="00D845FC"/>
    <w:rsid w:val="00DA7681"/>
    <w:rsid w:val="00DB5ED6"/>
    <w:rsid w:val="00DC1518"/>
    <w:rsid w:val="00E02718"/>
    <w:rsid w:val="00E54C0C"/>
    <w:rsid w:val="00E575A7"/>
    <w:rsid w:val="00E579B4"/>
    <w:rsid w:val="00E61EDF"/>
    <w:rsid w:val="00E81CFB"/>
    <w:rsid w:val="00ED08D0"/>
    <w:rsid w:val="00F33B79"/>
    <w:rsid w:val="00FB439F"/>
    <w:rsid w:val="00FC236E"/>
    <w:rsid w:val="00FE0A2E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0A"/>
  </w:style>
  <w:style w:type="paragraph" w:styleId="Footer">
    <w:name w:val="footer"/>
    <w:basedOn w:val="Normal"/>
    <w:link w:val="Footer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30A"/>
  </w:style>
  <w:style w:type="paragraph" w:styleId="BalloonText">
    <w:name w:val="Balloon Text"/>
    <w:basedOn w:val="Normal"/>
    <w:link w:val="BalloonTextChar"/>
    <w:uiPriority w:val="99"/>
    <w:semiHidden/>
    <w:unhideWhenUsed/>
    <w:rsid w:val="00392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046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44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641299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Talita Lacerda</dc:creator>
  <cp:lastModifiedBy>GabiBerto</cp:lastModifiedBy>
  <cp:revision>6</cp:revision>
  <cp:lastPrinted>2016-07-20T15:04:00Z</cp:lastPrinted>
  <dcterms:created xsi:type="dcterms:W3CDTF">2019-11-21T19:36:00Z</dcterms:created>
  <dcterms:modified xsi:type="dcterms:W3CDTF">2019-12-04T12:27:00Z</dcterms:modified>
</cp:coreProperties>
</file>