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line="360" w:lineRule="auto"/>
        <w:jc w:val="both"/>
        <w:rPr>
          <w:b w:val="1"/>
          <w:bCs w:val="1"/>
          <w:caps w:val="1"/>
          <w:sz w:val="22"/>
          <w:szCs w:val="22"/>
          <w:u w:val="single"/>
        </w:rPr>
      </w:pPr>
    </w:p>
    <w:p>
      <w:pPr>
        <w:pStyle w:val="Corpo A"/>
        <w:spacing w:line="360" w:lineRule="auto"/>
        <w:jc w:val="both"/>
        <w:rPr>
          <w:b w:val="1"/>
          <w:bCs w:val="1"/>
          <w:caps w:val="1"/>
          <w:sz w:val="22"/>
          <w:szCs w:val="22"/>
          <w:u w:val="single"/>
          <w:lang w:val="es-ES_tradnl"/>
        </w:rPr>
      </w:pPr>
      <w:r>
        <w:rPr>
          <w:b w:val="1"/>
          <w:bCs w:val="1"/>
          <w:caps w:val="1"/>
          <w:sz w:val="22"/>
          <w:szCs w:val="22"/>
          <w:u w:val="single"/>
          <w:rtl w:val="0"/>
          <w:lang w:val="es-ES_tradnl"/>
        </w:rPr>
        <w:t xml:space="preserve">REFERENTE A </w:t>
      </w:r>
      <w:r>
        <w:rPr>
          <w:b w:val="1"/>
          <w:bCs w:val="1"/>
          <w:caps w:val="1"/>
          <w:sz w:val="22"/>
          <w:szCs w:val="22"/>
          <w:u w:val="single"/>
          <w:rtl w:val="0"/>
          <w:lang w:val="it-IT"/>
        </w:rPr>
        <w:t>PRORRGACAO DE PRAZO DE EXAME DE QUALIFICACO OU DEFESA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2"/>
          <w:szCs w:val="22"/>
          <w:u w:val="single"/>
          <w:rtl w:val="0"/>
        </w:rPr>
      </w:pPr>
    </w:p>
    <w:tbl>
      <w:tblPr>
        <w:tblW w:w="950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08"/>
      </w:tblGrid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Programa de P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ó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s-Gradua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o: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Imunologia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Tipo de Exame:(   ) Defesa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(     ) Qualifica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N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vel na PG:(     ) Mestrado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  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(     ) Doutorado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Nome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Discente: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USP: </w:t>
            </w:r>
          </w:p>
        </w:tc>
      </w:tr>
      <w:tr>
        <w:tblPrEx>
          <w:shd w:val="clear" w:color="auto" w:fill="ced7e7"/>
        </w:tblPrEx>
        <w:trPr>
          <w:trHeight w:val="27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Orientador(a):</w:t>
            </w:r>
          </w:p>
        </w:tc>
      </w:tr>
      <w:tr>
        <w:tblPrEx>
          <w:shd w:val="clear" w:color="auto" w:fill="ced7e7"/>
        </w:tblPrEx>
        <w:trPr>
          <w:trHeight w:val="1094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JUSTIFICATIVA (detalhar o caso e a necessidade espec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fica):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Dias de prorroga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çã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o pedidos (m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á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ximo concedido 180 dias):  </w:t>
            </w:r>
          </w:p>
        </w:tc>
      </w:tr>
      <w:tr>
        <w:tblPrEx>
          <w:shd w:val="clear" w:color="auto" w:fill="ced7e7"/>
        </w:tblPrEx>
        <w:trPr>
          <w:trHeight w:val="1644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Ci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ê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ncia do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Orientador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</w:p>
          <w:p>
            <w:pPr>
              <w:pStyle w:val="Corpo A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Data: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Assinatura do 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Orientador: </w:t>
            </w:r>
          </w:p>
        </w:tc>
      </w:tr>
      <w:tr>
        <w:tblPrEx>
          <w:shd w:val="clear" w:color="auto" w:fill="ced7e7"/>
        </w:tblPrEx>
        <w:trPr>
          <w:trHeight w:val="991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Andamento dos trabalhos realizados (descrever, sinteticamente, de forma clara)</w:t>
            </w:r>
          </w:p>
        </w:tc>
      </w:tr>
      <w:tr>
        <w:tblPrEx>
          <w:shd w:val="clear" w:color="auto" w:fill="ced7e7"/>
        </w:tblPrEx>
        <w:trPr>
          <w:trHeight w:val="1644" w:hRule="atLeast"/>
        </w:trPr>
        <w:tc>
          <w:tcPr>
            <w:tcW w:type="dxa" w:w="9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line="276" w:lineRule="auto"/>
              <w:rPr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Concord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â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ncia da Comiss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o Coordenadora de Programa (CCP) e/ou da CPG: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Data:</w:t>
            </w:r>
          </w:p>
          <w:p>
            <w:pPr>
              <w:pStyle w:val="Corpo A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Assinatura do Coordenador da CCP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:</w:t>
            </w:r>
          </w:p>
        </w:tc>
      </w:tr>
    </w:tbl>
    <w:p>
      <w:pPr>
        <w:pStyle w:val="Corpo A"/>
        <w:widowControl w:val="0"/>
        <w:ind w:left="216" w:hanging="216"/>
        <w:rPr>
          <w:b w:val="1"/>
          <w:bCs w:val="1"/>
          <w:caps w:val="1"/>
          <w:sz w:val="22"/>
          <w:szCs w:val="22"/>
          <w:u w:val="single"/>
        </w:rPr>
      </w:pPr>
    </w:p>
    <w:p>
      <w:pPr>
        <w:pStyle w:val="Corpo A"/>
        <w:widowControl w:val="0"/>
        <w:ind w:left="108" w:hanging="108"/>
        <w:jc w:val="both"/>
        <w:rPr>
          <w:b w:val="1"/>
          <w:bCs w:val="1"/>
          <w:caps w:val="1"/>
          <w:sz w:val="22"/>
          <w:szCs w:val="22"/>
          <w:u w:val="single"/>
        </w:rPr>
      </w:pPr>
    </w:p>
    <w:p>
      <w:pPr>
        <w:pStyle w:val="Corpo A"/>
        <w:spacing w:line="360" w:lineRule="auto"/>
        <w:jc w:val="both"/>
        <w:rPr>
          <w:b w:val="1"/>
          <w:bCs w:val="1"/>
          <w:caps w:val="1"/>
          <w:sz w:val="22"/>
          <w:szCs w:val="22"/>
          <w:u w:val="single"/>
        </w:rPr>
      </w:pPr>
    </w:p>
    <w:p>
      <w:pPr>
        <w:pStyle w:val="Corpo A"/>
        <w:spacing w:line="360" w:lineRule="auto"/>
        <w:jc w:val="both"/>
        <w:rPr>
          <w:b w:val="1"/>
          <w:bCs w:val="1"/>
          <w:caps w:val="1"/>
          <w:sz w:val="22"/>
          <w:szCs w:val="22"/>
        </w:rPr>
      </w:pPr>
    </w:p>
    <w:p>
      <w:pPr>
        <w:pStyle w:val="Corpo A"/>
        <w:jc w:val="both"/>
        <w:rPr>
          <w:b w:val="1"/>
          <w:bCs w:val="1"/>
          <w:caps w:val="1"/>
        </w:rPr>
      </w:pPr>
    </w:p>
    <w:p>
      <w:pPr>
        <w:pStyle w:val="Corpo A"/>
        <w:widowControl w:val="0"/>
        <w:jc w:val="both"/>
      </w:pPr>
      <w:r>
        <w:rPr>
          <w:b w:val="1"/>
          <w:bCs w:val="1"/>
          <w:caps w:val="1"/>
        </w:rPr>
      </w:r>
    </w:p>
    <w:sectPr>
      <w:headerReference w:type="default" r:id="rId4"/>
      <w:footerReference w:type="default" r:id="rId5"/>
      <w:pgSz w:w="11900" w:h="16840" w:orient="portrait"/>
      <w:pgMar w:top="0" w:right="1134" w:bottom="851" w:left="1247" w:header="397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spacing w:line="220" w:lineRule="exact"/>
      <w:jc w:val="center"/>
    </w:pPr>
  </w:p>
  <w:p>
    <w:pPr>
      <w:pStyle w:val="Corpo A"/>
      <w:spacing w:line="220" w:lineRule="exact"/>
      <w:jc w:val="center"/>
    </w:pPr>
  </w:p>
  <w:p>
    <w:pPr>
      <w:pStyle w:val="Corpo A"/>
      <w:spacing w:line="220" w:lineRule="exact"/>
      <w:jc w:val="center"/>
    </w:pPr>
  </w:p>
  <w:p>
    <w:pPr>
      <w:pStyle w:val="Corpo A"/>
      <w:spacing w:line="220" w:lineRule="exact"/>
      <w:jc w:val="center"/>
    </w:pPr>
  </w:p>
  <w:p>
    <w:pPr>
      <w:pStyle w:val="Corpo A"/>
      <w:spacing w:line="220" w:lineRule="exact"/>
      <w:jc w:val="center"/>
    </w:pPr>
  </w:p>
  <w:p>
    <w:pPr>
      <w:pStyle w:val="Corpo A"/>
      <w:spacing w:line="220" w:lineRule="exact"/>
      <w:jc w:val="center"/>
      <w:rPr>
        <w:rFonts w:ascii="Arial" w:hAnsi="Arial"/>
        <w:b w:val="1"/>
        <w:bCs w:val="1"/>
        <w:sz w:val="18"/>
        <w:szCs w:val="18"/>
      </w:rPr>
    </w:pPr>
    <w:r>
      <w:rPr>
        <w:rFonts w:ascii="Cambria" w:hAnsi="Cambria"/>
      </w:rPr>
      <w:drawing>
        <wp:inline distT="0" distB="0" distL="0" distR="0">
          <wp:extent cx="1166919" cy="756315"/>
          <wp:effectExtent l="0" t="0" r="0" b="0"/>
          <wp:docPr id="1073741825" name="officeArt object" descr="logo_50_anos_C_fundo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50_anos_C_fundo_branco.jpg" descr="logo_50_anos_C_fundo_branc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919" cy="75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orpo A"/>
      <w:spacing w:line="220" w:lineRule="exact"/>
      <w:jc w:val="center"/>
    </w:pPr>
    <w:r>
      <w:rPr>
        <w:rtl w:val="0"/>
        <w:lang w:val="pt-PT"/>
      </w:rPr>
      <w:t>Universidade de S</w:t>
    </w:r>
    <w:r>
      <w:rPr>
        <w:rtl w:val="0"/>
        <w:lang w:val="pt-PT"/>
      </w:rPr>
      <w:t>ã</w:t>
    </w:r>
    <w:r>
      <w:rPr>
        <w:rtl w:val="0"/>
        <w:lang w:val="pt-PT"/>
      </w:rPr>
      <w:t>o Paulo</w:t>
    </w:r>
  </w:p>
  <w:p>
    <w:pPr>
      <w:pStyle w:val="Corpo A"/>
      <w:spacing w:line="220" w:lineRule="exact"/>
      <w:jc w:val="center"/>
      <w:rPr>
        <w:i w:val="1"/>
        <w:iCs w:val="1"/>
      </w:rPr>
    </w:pPr>
    <w:r>
      <w:rPr>
        <w:i w:val="1"/>
        <w:iCs w:val="1"/>
        <w:rtl w:val="0"/>
        <w:lang w:val="pt-PT"/>
      </w:rPr>
      <w:t>Campus Armando Sales de Oliveira</w:t>
    </w:r>
  </w:p>
  <w:p>
    <w:pPr>
      <w:pStyle w:val="Corpo A"/>
      <w:spacing w:line="220" w:lineRule="exact"/>
      <w:jc w:val="center"/>
    </w:pPr>
    <w:r>
      <w:rPr>
        <w:rtl w:val="0"/>
        <w:lang w:val="pt-PT"/>
      </w:rPr>
      <w:t>Instituto de Ci</w:t>
    </w:r>
    <w:r>
      <w:rPr>
        <w:rtl w:val="0"/>
      </w:rPr>
      <w:t>ê</w:t>
    </w:r>
    <w:r>
      <w:rPr>
        <w:rtl w:val="0"/>
        <w:lang w:val="pt-PT"/>
      </w:rPr>
      <w:t>ncias Biom</w:t>
    </w:r>
    <w:r>
      <w:rPr>
        <w:rtl w:val="0"/>
        <w:lang w:val="fr-FR"/>
      </w:rPr>
      <w:t>é</w:t>
    </w:r>
    <w:r>
      <w:rPr>
        <w:rtl w:val="0"/>
        <w:lang w:val="pt-PT"/>
      </w:rPr>
      <w:t>dicas</w:t>
    </w:r>
  </w:p>
  <w:p>
    <w:pPr>
      <w:pStyle w:val="Corpo A"/>
      <w:pBdr>
        <w:top w:val="nil"/>
        <w:left w:val="nil"/>
        <w:bottom w:val="single" w:color="000000" w:sz="8" w:space="0" w:shadow="0" w:frame="0"/>
        <w:right w:val="nil"/>
      </w:pBdr>
      <w:ind w:left="34" w:firstLine="0"/>
      <w:jc w:val="center"/>
    </w:pPr>
    <w:r>
      <w:rPr>
        <w:b w:val="1"/>
        <w:bCs w:val="1"/>
        <w:rtl w:val="0"/>
        <w:lang w:val="pt-PT"/>
      </w:rPr>
      <w:t>Coordenadoria de P</w:t>
    </w:r>
    <w:r>
      <w:rPr>
        <w:b w:val="1"/>
        <w:bCs w:val="1"/>
        <w:rtl w:val="0"/>
        <w:lang w:val="es-ES_tradnl"/>
      </w:rPr>
      <w:t>ó</w:t>
    </w:r>
    <w:r>
      <w:rPr>
        <w:b w:val="1"/>
        <w:bCs w:val="1"/>
        <w:rtl w:val="0"/>
        <w:lang w:val="en-US"/>
      </w:rPr>
      <w:t>s-gradua</w:t>
    </w:r>
    <w:r>
      <w:rPr>
        <w:b w:val="1"/>
        <w:bCs w:val="1"/>
        <w:rtl w:val="0"/>
        <w:lang w:val="pt-PT"/>
      </w:rPr>
      <w:t>çã</w:t>
    </w:r>
    <w:r>
      <w:rPr>
        <w:b w:val="1"/>
        <w:bCs w:val="1"/>
        <w:rtl w:val="0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