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D18B" w14:textId="63F2691A" w:rsidR="000F4F99" w:rsidRPr="00FA3158" w:rsidRDefault="000F4F99" w:rsidP="000F4F99">
      <w:pPr>
        <w:pStyle w:val="Ttulo1"/>
        <w:spacing w:after="120"/>
        <w:jc w:val="left"/>
        <w:rPr>
          <w:rFonts w:cs="Arial"/>
          <w:color w:val="272777"/>
        </w:rPr>
      </w:pPr>
      <w:r w:rsidRPr="007C43E6">
        <w:rPr>
          <w:rFonts w:cs="Arial"/>
          <w:color w:val="272777"/>
        </w:rPr>
        <w:t>REQUERIMENTO PARA DEPÓSITO</w:t>
      </w:r>
      <w:r w:rsidR="00584A4A" w:rsidRPr="007C43E6">
        <w:rPr>
          <w:rFonts w:cs="Arial"/>
          <w:color w:val="272777"/>
        </w:rPr>
        <w:t xml:space="preserve"> DIGITAL DE DISSERTAÇÃO E/OU TESE</w:t>
      </w:r>
      <w:r w:rsidRPr="00FA3158">
        <w:rPr>
          <w:rFonts w:cs="Arial"/>
          <w:color w:val="272777"/>
        </w:rPr>
        <w:t xml:space="preserve"> 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552"/>
        <w:gridCol w:w="1415"/>
        <w:gridCol w:w="2269"/>
        <w:gridCol w:w="3688"/>
      </w:tblGrid>
      <w:tr w:rsidR="000F4F99" w:rsidRPr="00F5076A" w14:paraId="2CE1E229" w14:textId="77777777" w:rsidTr="000F4F99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A6D65" w14:textId="77777777" w:rsidR="000F4F99" w:rsidRPr="00F5076A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PPG (nome completo):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3B274" w14:textId="3D7D5ACD" w:rsidR="000F4F99" w:rsidRPr="00E954D9" w:rsidRDefault="000F4F99" w:rsidP="00E7709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Engenharia Mineral e de Petróleo </w:t>
            </w:r>
            <w:r w:rsidR="00703D0F">
              <w:rPr>
                <w:rFonts w:ascii="Arial" w:hAnsi="Arial" w:cs="Arial"/>
                <w:b/>
                <w:sz w:val="18"/>
                <w:szCs w:val="20"/>
              </w:rPr>
              <w:t>- PPGEMP</w:t>
            </w:r>
          </w:p>
        </w:tc>
      </w:tr>
      <w:tr w:rsidR="000F4F99" w:rsidRPr="00F5076A" w14:paraId="5BEFD74F" w14:textId="77777777" w:rsidTr="000F4F99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0673" w14:textId="77777777" w:rsidR="000F4F99" w:rsidRPr="0063350E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63350E">
              <w:rPr>
                <w:rFonts w:ascii="Arial" w:hAnsi="Arial" w:cs="Arial"/>
                <w:bCs/>
                <w:sz w:val="20"/>
                <w:szCs w:val="28"/>
              </w:rPr>
              <w:t>Área de concentração:</w:t>
            </w:r>
          </w:p>
        </w:tc>
        <w:tc>
          <w:tcPr>
            <w:tcW w:w="37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A5586" w14:textId="77777777" w:rsidR="000F4F99" w:rsidRPr="009317FB" w:rsidRDefault="000F4F99" w:rsidP="00E7709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3134</w:t>
            </w:r>
          </w:p>
        </w:tc>
      </w:tr>
      <w:tr w:rsidR="000F4F99" w:rsidRPr="00F5076A" w14:paraId="51B5ED67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3E58A" w14:textId="2C4F4A70" w:rsidR="000F4F99" w:rsidRPr="001E35B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Tese de doutorado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9B1EE" w14:textId="7A54FB03" w:rsidR="000F4F99" w:rsidRPr="001E35B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3"/>
            <w:r w:rsidRPr="001E35B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1E35B9">
              <w:rPr>
                <w:rFonts w:ascii="Arial" w:hAnsi="Arial" w:cs="Arial"/>
                <w:sz w:val="18"/>
                <w:szCs w:val="20"/>
              </w:rPr>
            </w:r>
            <w:r w:rsidRPr="001E35B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BC64A" w14:textId="247C6FC8" w:rsidR="000F4F99" w:rsidRPr="001E35B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Dissertação de m</w:t>
            </w:r>
            <w:r w:rsidRPr="001E35B9">
              <w:rPr>
                <w:rFonts w:ascii="Arial" w:hAnsi="Arial" w:cs="Arial"/>
                <w:bCs/>
                <w:sz w:val="18"/>
              </w:rPr>
              <w:t>estrado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2BBA9" w14:textId="77777777" w:rsidR="000F4F99" w:rsidRPr="001E35B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E35B9">
              <w:rPr>
                <w:rFonts w:ascii="Arial" w:hAnsi="Arial" w:cs="Arial"/>
                <w:sz w:val="18"/>
                <w:szCs w:val="18"/>
              </w:rPr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4F99" w:rsidRPr="00F5076A" w14:paraId="139A5906" w14:textId="77777777" w:rsidTr="000F4F99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035A4" w14:textId="77777777" w:rsidR="000F4F9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do(a) aluno(a):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696F7" w14:textId="77777777" w:rsidR="000F4F99" w:rsidRPr="00BB3608" w:rsidRDefault="000F4F99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0F4F99" w:rsidRPr="00F5076A" w14:paraId="30EE6E8F" w14:textId="77777777" w:rsidTr="000F4F99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061C" w14:textId="77777777" w:rsidR="000F4F9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NUSP do(a) aluno(a):</w:t>
            </w:r>
          </w:p>
        </w:tc>
        <w:tc>
          <w:tcPr>
            <w:tcW w:w="3714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6352C3A" w14:textId="77777777" w:rsidR="000F4F99" w:rsidRPr="00BB3608" w:rsidRDefault="000F4F99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0F4F99" w:rsidRPr="00F5076A" w14:paraId="12651441" w14:textId="77777777" w:rsidTr="000F4F99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43459" w14:textId="769E25FE" w:rsidR="000F4F9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Título </w:t>
            </w:r>
            <w:r w:rsidR="00683028">
              <w:rPr>
                <w:rFonts w:ascii="Arial" w:hAnsi="Arial" w:cs="Arial"/>
                <w:bCs/>
                <w:sz w:val="18"/>
              </w:rPr>
              <w:t>da tese/dissertação</w:t>
            </w:r>
            <w:r>
              <w:rPr>
                <w:rFonts w:ascii="Arial" w:hAnsi="Arial" w:cs="Arial"/>
                <w:bCs/>
                <w:sz w:val="18"/>
              </w:rPr>
              <w:t>:</w:t>
            </w:r>
          </w:p>
        </w:tc>
        <w:tc>
          <w:tcPr>
            <w:tcW w:w="3714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029105A" w14:textId="77777777" w:rsidR="000F4F99" w:rsidRPr="00BB3608" w:rsidRDefault="000F4F99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0F4F99" w:rsidRPr="00F5076A" w14:paraId="0BDE41B7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F86D0" w14:textId="77777777" w:rsidR="000F4F99" w:rsidRDefault="000F4F99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do(a) orientador(a):</w:t>
            </w:r>
          </w:p>
        </w:tc>
        <w:tc>
          <w:tcPr>
            <w:tcW w:w="3714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37F7A" w14:textId="77777777" w:rsidR="000F4F99" w:rsidRPr="00BB3608" w:rsidRDefault="000F4F99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77D88988" w14:textId="77777777" w:rsidR="002C36CD" w:rsidRPr="002C36CD" w:rsidRDefault="002C36CD" w:rsidP="002C36CD">
      <w:pPr>
        <w:spacing w:before="60"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A99F922" w14:textId="3A2405ED" w:rsidR="00683028" w:rsidRPr="00683028" w:rsidRDefault="00683028" w:rsidP="00584A4A">
      <w:pPr>
        <w:spacing w:before="60" w:line="360" w:lineRule="auto"/>
        <w:jc w:val="both"/>
        <w:rPr>
          <w:rFonts w:ascii="Arial" w:hAnsi="Arial" w:cs="Arial"/>
          <w:b/>
          <w:bCs/>
          <w:iCs/>
          <w:sz w:val="20"/>
          <w:szCs w:val="28"/>
        </w:rPr>
      </w:pPr>
      <w:r w:rsidRPr="00683028">
        <w:rPr>
          <w:rFonts w:ascii="Arial" w:hAnsi="Arial" w:cs="Arial"/>
          <w:b/>
          <w:bCs/>
          <w:iCs/>
          <w:sz w:val="20"/>
          <w:szCs w:val="28"/>
        </w:rPr>
        <w:t xml:space="preserve">Relação da </w:t>
      </w:r>
      <w:r w:rsidR="00584A4A">
        <w:rPr>
          <w:rFonts w:ascii="Arial" w:hAnsi="Arial" w:cs="Arial"/>
          <w:b/>
          <w:bCs/>
          <w:iCs/>
          <w:sz w:val="20"/>
          <w:szCs w:val="28"/>
        </w:rPr>
        <w:t>P</w:t>
      </w:r>
      <w:r w:rsidRPr="00683028">
        <w:rPr>
          <w:rFonts w:ascii="Arial" w:hAnsi="Arial" w:cs="Arial"/>
          <w:b/>
          <w:bCs/>
          <w:iCs/>
          <w:sz w:val="20"/>
          <w:szCs w:val="28"/>
        </w:rPr>
        <w:t xml:space="preserve">rodução </w:t>
      </w:r>
      <w:r w:rsidR="00584A4A">
        <w:rPr>
          <w:rFonts w:ascii="Arial" w:hAnsi="Arial" w:cs="Arial"/>
          <w:b/>
          <w:bCs/>
          <w:iCs/>
          <w:sz w:val="20"/>
          <w:szCs w:val="28"/>
        </w:rPr>
        <w:t>B</w:t>
      </w:r>
      <w:r w:rsidRPr="00683028">
        <w:rPr>
          <w:rFonts w:ascii="Arial" w:hAnsi="Arial" w:cs="Arial"/>
          <w:b/>
          <w:bCs/>
          <w:iCs/>
          <w:sz w:val="20"/>
          <w:szCs w:val="28"/>
        </w:rPr>
        <w:t xml:space="preserve">ibliográfica – </w:t>
      </w:r>
      <w:r w:rsidR="00584A4A">
        <w:rPr>
          <w:rFonts w:ascii="Arial" w:hAnsi="Arial" w:cs="Arial"/>
          <w:b/>
          <w:bCs/>
          <w:iCs/>
          <w:sz w:val="20"/>
          <w:szCs w:val="28"/>
        </w:rPr>
        <w:t>A</w:t>
      </w:r>
      <w:r w:rsidRPr="00683028">
        <w:rPr>
          <w:rFonts w:ascii="Arial" w:hAnsi="Arial" w:cs="Arial"/>
          <w:b/>
          <w:bCs/>
          <w:iCs/>
          <w:sz w:val="20"/>
          <w:szCs w:val="28"/>
        </w:rPr>
        <w:t xml:space="preserve">rtigos </w:t>
      </w:r>
      <w:r w:rsidR="00584A4A">
        <w:rPr>
          <w:rFonts w:ascii="Arial" w:hAnsi="Arial" w:cs="Arial"/>
          <w:b/>
          <w:bCs/>
          <w:iCs/>
          <w:sz w:val="20"/>
          <w:szCs w:val="28"/>
        </w:rPr>
        <w:t>I</w:t>
      </w:r>
      <w:r w:rsidRPr="00683028">
        <w:rPr>
          <w:rFonts w:ascii="Arial" w:hAnsi="Arial" w:cs="Arial"/>
          <w:b/>
          <w:bCs/>
          <w:iCs/>
          <w:sz w:val="20"/>
          <w:szCs w:val="28"/>
        </w:rPr>
        <w:t xml:space="preserve">ndexados 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552"/>
        <w:gridCol w:w="7372"/>
      </w:tblGrid>
      <w:tr w:rsidR="00683028" w:rsidRPr="00F5076A" w14:paraId="0C29DC21" w14:textId="77777777" w:rsidTr="00683028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FFD4A65" w14:textId="3CFAAF5E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 da publicação: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31BCA39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24883CDF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9CF1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DOI: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AD8306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0FA020A0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955C" w14:textId="5BCE8C74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 periódico: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E4CD2E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1D857E33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FC3AF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Fator de impacto: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B92E5C5" w14:textId="4614E79E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3C067F2D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BB7D" w14:textId="4933DC2D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Qualis Capes: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5AF957D" w14:textId="206340CA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790E55C0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9F4E6" w14:textId="66C079D9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Situação (submetido/ em revisão/ aceito/ publicado)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4F52C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4EE2060E" w14:textId="77777777" w:rsidTr="00683028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F066CA9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 da publicação: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835F0B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5F01F27F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37DA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DOI: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2DE8E31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1E23DFAE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0E659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 periódico: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51D9F8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182C6285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8CEDB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Fator de impacto: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1348DB0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2B0BF57D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A06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Qualis Capes: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40D3D9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06380C2A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58518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Situação (submetido/ em revisão/ aceito/ publicado)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FA48A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273301C8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2184CF7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 da publicação: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94D57EC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3E85733F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5177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DOI: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633F70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1CA2DDC4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2FD46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 periódico: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DB218D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66B69CBD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5CE1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Fator de impacto: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451F1D0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4026CB98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F93F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Qualis Capes: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5119FA7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63DA6D66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D5EDC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Situação (submetido/ em revisão/ aceito/ publicado)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CF331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0DF6027C" w14:textId="77777777" w:rsidTr="00683028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7EAC264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 da publicação: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43059E8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3C946CC6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036C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DOI: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F21ECD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7119D5EF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BAA7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 periódico: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08E6087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70E5BC39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2931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Fator de impacto: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405E318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12A8D898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D2DD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Qualis Capes: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104160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71ECC148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9F517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Situação (submetido/ em revisão/ aceito/ publicado)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C6433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2843EE75" w14:textId="77777777" w:rsidTr="00683028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3E81201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lastRenderedPageBreak/>
              <w:t>Título da publicação: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07B8A9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796CF821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C7C8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DOI: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403639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3E42FC05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F881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 periódico: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856A11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2EA289D1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3099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Fator de impacto: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0141CD2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359759E1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F57D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Qualis Capes: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0F78BA" w14:textId="77777777" w:rsidR="0068302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83028" w:rsidRPr="00F5076A" w14:paraId="13F64191" w14:textId="77777777" w:rsidTr="00683028">
        <w:trPr>
          <w:trHeight w:val="390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FCC35" w14:textId="77777777" w:rsidR="00683028" w:rsidRDefault="00683028" w:rsidP="00E7709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Situação (submetido/ em revisão/ aceito/ publicado)</w:t>
            </w:r>
          </w:p>
        </w:tc>
        <w:tc>
          <w:tcPr>
            <w:tcW w:w="371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9BAF7" w14:textId="77777777" w:rsidR="00683028" w:rsidRPr="00BB3608" w:rsidRDefault="00683028" w:rsidP="00E77094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0792435B" w14:textId="77777777" w:rsidR="0093600D" w:rsidRPr="007C43E6" w:rsidRDefault="0093600D" w:rsidP="007C43E6">
      <w:pPr>
        <w:spacing w:before="60" w:after="60"/>
        <w:ind w:left="70"/>
        <w:jc w:val="both"/>
        <w:rPr>
          <w:rFonts w:ascii="Arial" w:hAnsi="Arial" w:cs="Arial"/>
          <w:b/>
          <w:bCs/>
          <w:iCs/>
          <w:sz w:val="16"/>
          <w:szCs w:val="22"/>
        </w:rPr>
      </w:pPr>
    </w:p>
    <w:p w14:paraId="2909C532" w14:textId="66926AEC" w:rsidR="00683028" w:rsidRDefault="0093600D" w:rsidP="00923C04">
      <w:pPr>
        <w:ind w:left="70"/>
        <w:jc w:val="both"/>
        <w:rPr>
          <w:rFonts w:ascii="Arial" w:hAnsi="Arial" w:cs="Arial"/>
          <w:b/>
          <w:bCs/>
          <w:iCs/>
          <w:sz w:val="20"/>
          <w:szCs w:val="28"/>
        </w:rPr>
      </w:pPr>
      <w:r w:rsidRPr="00683028">
        <w:rPr>
          <w:rFonts w:ascii="Arial" w:hAnsi="Arial" w:cs="Arial"/>
          <w:b/>
          <w:bCs/>
          <w:iCs/>
          <w:sz w:val="20"/>
          <w:szCs w:val="28"/>
        </w:rPr>
        <w:t>R</w:t>
      </w:r>
      <w:r w:rsidR="00B350B8">
        <w:rPr>
          <w:rFonts w:ascii="Arial" w:hAnsi="Arial" w:cs="Arial"/>
          <w:b/>
          <w:bCs/>
          <w:iCs/>
          <w:sz w:val="20"/>
          <w:szCs w:val="28"/>
        </w:rPr>
        <w:t>esumo de Entendimento Geral</w:t>
      </w:r>
      <w:r w:rsidR="00923C04">
        <w:rPr>
          <w:rFonts w:ascii="Arial" w:hAnsi="Arial" w:cs="Arial"/>
          <w:b/>
          <w:bCs/>
          <w:iCs/>
          <w:sz w:val="20"/>
          <w:szCs w:val="28"/>
        </w:rPr>
        <w:t xml:space="preserve"> do Trabalho de Dissertação/Tese</w:t>
      </w:r>
    </w:p>
    <w:p w14:paraId="09EE6123" w14:textId="06FCE2C6" w:rsidR="0093297B" w:rsidRDefault="004914A1" w:rsidP="00923C04">
      <w:pPr>
        <w:ind w:left="70"/>
        <w:jc w:val="both"/>
        <w:rPr>
          <w:rFonts w:ascii="Arial" w:hAnsi="Arial" w:cs="Arial"/>
          <w:i/>
          <w:sz w:val="22"/>
          <w:szCs w:val="32"/>
        </w:rPr>
      </w:pPr>
      <w:r w:rsidRPr="007A4072">
        <w:rPr>
          <w:rFonts w:ascii="Arial" w:hAnsi="Arial" w:cs="Arial"/>
          <w:bCs/>
          <w:sz w:val="16"/>
          <w:szCs w:val="22"/>
        </w:rPr>
        <w:t>O objetivo das perguntas abaixo é obter um texto de fácil compreensão por um público mais amplo (não necessariamente técnico), destacando o potencial de impacto do trabalho</w:t>
      </w:r>
      <w:r w:rsidR="007A4072" w:rsidRPr="007A4072">
        <w:rPr>
          <w:rFonts w:ascii="Arial" w:hAnsi="Arial" w:cs="Arial"/>
          <w:bCs/>
          <w:sz w:val="16"/>
          <w:szCs w:val="22"/>
        </w:rPr>
        <w:t>,</w:t>
      </w:r>
      <w:r w:rsidRPr="007A4072">
        <w:rPr>
          <w:rFonts w:ascii="Arial" w:hAnsi="Arial" w:cs="Arial"/>
          <w:bCs/>
          <w:sz w:val="16"/>
          <w:szCs w:val="22"/>
        </w:rPr>
        <w:t xml:space="preserve"> contribuindo para a divulgação científica das atividades da pós-graduação</w:t>
      </w:r>
      <w:r w:rsidR="007A4072" w:rsidRPr="007A4072">
        <w:rPr>
          <w:rFonts w:ascii="Arial" w:hAnsi="Arial" w:cs="Arial"/>
          <w:bCs/>
          <w:sz w:val="16"/>
          <w:szCs w:val="22"/>
        </w:rPr>
        <w:t xml:space="preserve">. </w:t>
      </w:r>
      <w:r w:rsidR="00923C04" w:rsidRPr="007A4072">
        <w:rPr>
          <w:rFonts w:ascii="Arial" w:hAnsi="Arial" w:cs="Arial"/>
          <w:bCs/>
          <w:sz w:val="16"/>
          <w:szCs w:val="22"/>
        </w:rPr>
        <w:t>Responder para cada pergunta um texto de 500 a 1.000 caracteres com espaços</w:t>
      </w:r>
      <w:r w:rsidR="007A4072" w:rsidRPr="007A4072">
        <w:rPr>
          <w:rFonts w:ascii="Arial" w:hAnsi="Arial" w:cs="Arial"/>
          <w:bCs/>
          <w:sz w:val="16"/>
          <w:szCs w:val="22"/>
        </w:rPr>
        <w:t>.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552"/>
        <w:gridCol w:w="7372"/>
      </w:tblGrid>
      <w:tr w:rsidR="0093600D" w:rsidRPr="00F5076A" w14:paraId="5DE138AB" w14:textId="77777777" w:rsidTr="00D116C8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4B23ED3" w14:textId="63E774FE" w:rsidR="0093600D" w:rsidRDefault="006D63A3" w:rsidP="00D116C8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6D63A3">
              <w:rPr>
                <w:rFonts w:ascii="Arial" w:hAnsi="Arial" w:cs="Arial"/>
                <w:bCs/>
                <w:sz w:val="18"/>
              </w:rPr>
              <w:t>Qual o problema que estou tentando resolver com a tese/dissertação?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520FEF2" w14:textId="77777777" w:rsidR="0093600D" w:rsidRPr="00BB3608" w:rsidRDefault="0093600D" w:rsidP="00D116C8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93600D" w:rsidRPr="00F5076A" w14:paraId="655A3C12" w14:textId="77777777" w:rsidTr="004548FB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A9A5594" w14:textId="3A1C066E" w:rsidR="0093600D" w:rsidRDefault="00143F73" w:rsidP="00D116C8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43F73">
              <w:rPr>
                <w:rFonts w:ascii="Arial" w:hAnsi="Arial" w:cs="Arial"/>
                <w:bCs/>
                <w:sz w:val="18"/>
              </w:rPr>
              <w:t>Por que esse problema é relevante para a sociedade?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DD1D161" w14:textId="77777777" w:rsidR="0093600D" w:rsidRPr="00BB3608" w:rsidRDefault="0093600D" w:rsidP="00D116C8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93600D" w:rsidRPr="00F5076A" w14:paraId="25C2CF9B" w14:textId="77777777" w:rsidTr="004548FB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1D9F9BA" w14:textId="39B82B5C" w:rsidR="0093600D" w:rsidRDefault="004548FB" w:rsidP="00D116C8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4548FB">
              <w:rPr>
                <w:rFonts w:ascii="Arial" w:hAnsi="Arial" w:cs="Arial"/>
                <w:bCs/>
                <w:sz w:val="18"/>
              </w:rPr>
              <w:t>Qual a contribuição do meu trabalho para a solução do problema?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24E0281" w14:textId="77777777" w:rsidR="0093600D" w:rsidRPr="00BB3608" w:rsidRDefault="0093600D" w:rsidP="00D116C8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93600D" w:rsidRPr="00F5076A" w14:paraId="38025BD8" w14:textId="77777777" w:rsidTr="008F627E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AF8D1AD" w14:textId="451E900F" w:rsidR="0093600D" w:rsidRDefault="004914A1" w:rsidP="00D116C8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4914A1">
              <w:rPr>
                <w:rFonts w:ascii="Arial" w:hAnsi="Arial" w:cs="Arial"/>
                <w:bCs/>
                <w:sz w:val="18"/>
              </w:rPr>
              <w:t>Quais métodos ou ferramentas usei para tratar o problema?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690B1D0" w14:textId="77777777" w:rsidR="0093600D" w:rsidRPr="00BB3608" w:rsidRDefault="0093600D" w:rsidP="00D116C8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93600D" w:rsidRPr="00F5076A" w14:paraId="1F96CFDD" w14:textId="77777777" w:rsidTr="008F627E">
        <w:trPr>
          <w:trHeight w:val="390"/>
        </w:trPr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FF12CC5" w14:textId="0E0D8915" w:rsidR="0093600D" w:rsidRDefault="008F627E" w:rsidP="00D116C8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8F627E">
              <w:rPr>
                <w:rFonts w:ascii="Arial" w:hAnsi="Arial" w:cs="Arial"/>
                <w:bCs/>
                <w:sz w:val="18"/>
              </w:rPr>
              <w:t>Como este trabalho pode ser útil para outros atores sociais (empresas públicas ou privadas, instituições, governo e sociedade em geral)?</w:t>
            </w:r>
          </w:p>
        </w:tc>
        <w:tc>
          <w:tcPr>
            <w:tcW w:w="3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24F8464" w14:textId="77777777" w:rsidR="0093600D" w:rsidRPr="00BB3608" w:rsidRDefault="0093600D" w:rsidP="00D116C8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60B96DB2" w14:textId="77777777" w:rsidR="0093600D" w:rsidRPr="00746313" w:rsidRDefault="0093600D" w:rsidP="00746313">
      <w:pPr>
        <w:spacing w:before="60" w:after="60"/>
        <w:ind w:left="70"/>
        <w:jc w:val="both"/>
        <w:rPr>
          <w:rFonts w:ascii="Arial" w:hAnsi="Arial" w:cs="Arial"/>
          <w:iCs/>
          <w:sz w:val="16"/>
          <w:szCs w:val="22"/>
        </w:rPr>
      </w:pPr>
    </w:p>
    <w:p w14:paraId="6AF8E8D8" w14:textId="0B4146A5" w:rsidR="00683028" w:rsidRDefault="00683028" w:rsidP="00584A4A">
      <w:pPr>
        <w:spacing w:before="60" w:after="60"/>
        <w:ind w:left="70"/>
        <w:jc w:val="both"/>
        <w:rPr>
          <w:rFonts w:ascii="Arial" w:hAnsi="Arial" w:cs="Arial"/>
          <w:iCs/>
          <w:sz w:val="22"/>
          <w:szCs w:val="32"/>
        </w:rPr>
      </w:pPr>
      <w:r w:rsidRPr="00683028">
        <w:rPr>
          <w:rFonts w:ascii="Arial" w:hAnsi="Arial" w:cs="Arial"/>
          <w:iCs/>
          <w:sz w:val="22"/>
          <w:szCs w:val="32"/>
        </w:rPr>
        <w:t>Solicito autorização para realizar o depósito digital da minha dissertação/tese formatad</w:t>
      </w:r>
      <w:r>
        <w:rPr>
          <w:rFonts w:ascii="Arial" w:hAnsi="Arial" w:cs="Arial"/>
          <w:iCs/>
          <w:sz w:val="22"/>
          <w:szCs w:val="32"/>
        </w:rPr>
        <w:t>a</w:t>
      </w:r>
      <w:r w:rsidRPr="00683028">
        <w:rPr>
          <w:rFonts w:ascii="Arial" w:hAnsi="Arial" w:cs="Arial"/>
          <w:iCs/>
          <w:sz w:val="22"/>
          <w:szCs w:val="32"/>
        </w:rPr>
        <w:t xml:space="preserve"> de acordo com as “Diretrizes para apresentação de Dissertação e Teses” (Normas ABNT) publicadas pelo Serviço de Bibliotecas da EPUSP</w:t>
      </w:r>
      <w:r w:rsidR="00703D0F">
        <w:rPr>
          <w:rFonts w:ascii="Arial" w:hAnsi="Arial" w:cs="Arial"/>
          <w:iCs/>
          <w:sz w:val="22"/>
          <w:szCs w:val="32"/>
        </w:rPr>
        <w:t xml:space="preserve"> e </w:t>
      </w:r>
      <w:r w:rsidRPr="00683028">
        <w:rPr>
          <w:rFonts w:ascii="Arial" w:hAnsi="Arial" w:cs="Arial"/>
          <w:iCs/>
          <w:sz w:val="22"/>
          <w:szCs w:val="32"/>
        </w:rPr>
        <w:t>a respectiva inclusão na Biblioteca Digital da USP.</w:t>
      </w:r>
      <w:r>
        <w:rPr>
          <w:rFonts w:ascii="Arial" w:hAnsi="Arial" w:cs="Arial"/>
          <w:iCs/>
          <w:sz w:val="22"/>
          <w:szCs w:val="32"/>
        </w:rPr>
        <w:t xml:space="preserve"> </w:t>
      </w:r>
    </w:p>
    <w:p w14:paraId="158098D3" w14:textId="351AFE1D" w:rsidR="00683028" w:rsidRPr="00683028" w:rsidRDefault="00683028" w:rsidP="00584A4A">
      <w:pPr>
        <w:spacing w:before="60" w:after="60"/>
        <w:ind w:left="70"/>
        <w:jc w:val="both"/>
        <w:rPr>
          <w:rFonts w:ascii="Arial" w:hAnsi="Arial" w:cs="Arial"/>
          <w:iCs/>
          <w:sz w:val="22"/>
          <w:szCs w:val="32"/>
        </w:rPr>
      </w:pPr>
      <w:r w:rsidRPr="00683028">
        <w:rPr>
          <w:rFonts w:ascii="Arial" w:hAnsi="Arial" w:cs="Arial"/>
          <w:iCs/>
          <w:sz w:val="22"/>
          <w:szCs w:val="32"/>
        </w:rPr>
        <w:t xml:space="preserve">Declaro que li e cumpro todos os requisitos para realizar a defesa perante </w:t>
      </w:r>
      <w:r>
        <w:rPr>
          <w:rFonts w:ascii="Arial" w:hAnsi="Arial" w:cs="Arial"/>
          <w:iCs/>
          <w:sz w:val="22"/>
          <w:szCs w:val="32"/>
        </w:rPr>
        <w:t xml:space="preserve">a </w:t>
      </w:r>
      <w:r w:rsidRPr="00683028">
        <w:rPr>
          <w:rFonts w:ascii="Arial" w:hAnsi="Arial" w:cs="Arial"/>
          <w:iCs/>
          <w:sz w:val="22"/>
          <w:szCs w:val="32"/>
        </w:rPr>
        <w:t>Comissão Julgadora, conforme previsto no Regimento da Pós-Graduação da USP e no Regulamento do PPGEM</w:t>
      </w:r>
      <w:r>
        <w:rPr>
          <w:rFonts w:ascii="Arial" w:hAnsi="Arial" w:cs="Arial"/>
          <w:iCs/>
          <w:sz w:val="22"/>
          <w:szCs w:val="32"/>
        </w:rPr>
        <w:t xml:space="preserve">P. </w:t>
      </w:r>
    </w:p>
    <w:tbl>
      <w:tblPr>
        <w:tblW w:w="4572" w:type="pct"/>
        <w:jc w:val="center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95"/>
        <w:gridCol w:w="4678"/>
      </w:tblGrid>
      <w:tr w:rsidR="00427EF0" w:rsidRPr="00F5076A" w14:paraId="4B4DBFA3" w14:textId="77777777" w:rsidTr="00427EF0">
        <w:trPr>
          <w:trHeight w:val="981"/>
          <w:jc w:val="center"/>
        </w:trPr>
        <w:tc>
          <w:tcPr>
            <w:tcW w:w="2422" w:type="pct"/>
            <w:vAlign w:val="bottom"/>
          </w:tcPr>
          <w:p w14:paraId="71253A98" w14:textId="77777777" w:rsidR="00427EF0" w:rsidRPr="00DF739E" w:rsidRDefault="00427EF0" w:rsidP="00427EF0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DF73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dade"/>
                  </w:textInput>
                </w:ffData>
              </w:fldChar>
            </w:r>
            <w:r w:rsidRPr="00DF739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F739E">
              <w:rPr>
                <w:rFonts w:ascii="Arial" w:hAnsi="Arial" w:cs="Arial"/>
                <w:sz w:val="18"/>
                <w:szCs w:val="20"/>
              </w:rPr>
            </w:r>
            <w:r w:rsidRPr="00DF739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F739E">
              <w:rPr>
                <w:rFonts w:ascii="Arial" w:hAnsi="Arial" w:cs="Arial"/>
                <w:noProof/>
                <w:sz w:val="18"/>
                <w:szCs w:val="20"/>
              </w:rPr>
              <w:t>Cidade</w:t>
            </w:r>
            <w:r w:rsidRPr="00DF73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DF739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dd/mm/yyyy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8" w:type="pct"/>
            <w:tcBorders>
              <w:bottom w:val="single" w:sz="4" w:space="0" w:color="auto"/>
            </w:tcBorders>
            <w:vAlign w:val="center"/>
          </w:tcPr>
          <w:p w14:paraId="3C45C6C4" w14:textId="77777777" w:rsidR="00427EF0" w:rsidRPr="003E108B" w:rsidRDefault="00427EF0" w:rsidP="00E77094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7EF0" w:rsidRPr="00F5076A" w14:paraId="5166E1D5" w14:textId="77777777" w:rsidTr="00427EF0">
        <w:trPr>
          <w:trHeight w:val="313"/>
          <w:jc w:val="center"/>
        </w:trPr>
        <w:tc>
          <w:tcPr>
            <w:tcW w:w="2422" w:type="pct"/>
            <w:vAlign w:val="center"/>
          </w:tcPr>
          <w:p w14:paraId="00BDAC02" w14:textId="77777777" w:rsidR="00427EF0" w:rsidRPr="00F5076A" w:rsidRDefault="00427EF0" w:rsidP="00E77094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78" w:type="pct"/>
            <w:tcBorders>
              <w:top w:val="single" w:sz="4" w:space="0" w:color="auto"/>
            </w:tcBorders>
            <w:vAlign w:val="center"/>
          </w:tcPr>
          <w:p w14:paraId="4AE42906" w14:textId="5EA82539" w:rsidR="00427EF0" w:rsidRPr="00427EF0" w:rsidRDefault="00427EF0" w:rsidP="00427EF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 e assinatura do(a) aluno(a)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Nome completo e assinatura do(a) aluno(a)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27EF0" w:rsidRPr="00F5076A" w14:paraId="0ED0F808" w14:textId="77777777" w:rsidTr="00427EF0">
        <w:trPr>
          <w:trHeight w:val="981"/>
          <w:jc w:val="center"/>
        </w:trPr>
        <w:tc>
          <w:tcPr>
            <w:tcW w:w="2422" w:type="pct"/>
            <w:vAlign w:val="bottom"/>
          </w:tcPr>
          <w:p w14:paraId="3CE5D556" w14:textId="582C23EC" w:rsidR="00427EF0" w:rsidRPr="00DF739E" w:rsidRDefault="00427EF0" w:rsidP="00427E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7EF0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Certifico que o aluno(a) cumpre o regulamento e está apto a realizar a defesa.</w:t>
            </w:r>
          </w:p>
        </w:tc>
        <w:tc>
          <w:tcPr>
            <w:tcW w:w="2578" w:type="pct"/>
            <w:tcBorders>
              <w:bottom w:val="single" w:sz="4" w:space="0" w:color="auto"/>
            </w:tcBorders>
            <w:vAlign w:val="center"/>
          </w:tcPr>
          <w:p w14:paraId="583614B7" w14:textId="77777777" w:rsidR="00427EF0" w:rsidRPr="003E108B" w:rsidRDefault="00427EF0" w:rsidP="00E77094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27EF0" w:rsidRPr="00F5076A" w14:paraId="0DF4290A" w14:textId="77777777" w:rsidTr="00427EF0">
        <w:trPr>
          <w:trHeight w:val="313"/>
          <w:jc w:val="center"/>
        </w:trPr>
        <w:tc>
          <w:tcPr>
            <w:tcW w:w="2422" w:type="pct"/>
            <w:vAlign w:val="center"/>
          </w:tcPr>
          <w:p w14:paraId="01C810AB" w14:textId="77777777" w:rsidR="00427EF0" w:rsidRPr="00F5076A" w:rsidRDefault="00427EF0" w:rsidP="00E77094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78" w:type="pct"/>
            <w:tcBorders>
              <w:top w:val="single" w:sz="4" w:space="0" w:color="auto"/>
            </w:tcBorders>
            <w:vAlign w:val="center"/>
          </w:tcPr>
          <w:p w14:paraId="32E48F25" w14:textId="73A8D89E" w:rsidR="00427EF0" w:rsidRPr="0092474A" w:rsidRDefault="00427EF0" w:rsidP="00427EF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 e assinatura do(a) orientador(a)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Nome completo e assinatura do(a) orientador(a)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17AB60F7" w14:textId="78553572" w:rsidR="00427EF0" w:rsidRDefault="00427EF0">
      <w:pPr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22"/>
          <w:szCs w:val="22"/>
        </w:rPr>
        <w:br w:type="page"/>
      </w:r>
    </w:p>
    <w:p w14:paraId="534DDC98" w14:textId="467972FF" w:rsidR="00683028" w:rsidRPr="007B3EDF" w:rsidRDefault="00683028" w:rsidP="00D33904">
      <w:pPr>
        <w:pBdr>
          <w:top w:val="single" w:sz="4" w:space="1" w:color="auto"/>
        </w:pBdr>
        <w:spacing w:after="37" w:line="245" w:lineRule="auto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  <w:r w:rsidRPr="007B3EDF"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>INSTRUÇÕES PARA REALIZAR O DEPÓSITO DIGITAL NO SISTEMA JANUS</w:t>
      </w:r>
    </w:p>
    <w:p w14:paraId="29BDE8CA" w14:textId="76B7C9BF" w:rsidR="00683028" w:rsidRPr="007B3EDF" w:rsidRDefault="00683028" w:rsidP="007B3EDF">
      <w:pPr>
        <w:autoSpaceDE w:val="0"/>
        <w:autoSpaceDN w:val="0"/>
        <w:adjustRightInd w:val="0"/>
        <w:ind w:left="-15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Antes de realizar o DEPÓSITO DIGITAL no Sistema Janus, leia atentamente as instruções para realizar depósito digital em </w:t>
      </w:r>
      <w:hyperlink r:id="rId8" w:history="1">
        <w:r w:rsidR="007B3EDF" w:rsidRPr="007B3EDF">
          <w:rPr>
            <w:rStyle w:val="Hyperlink"/>
            <w:rFonts w:ascii="Arial" w:hAnsi="Arial" w:cs="Arial"/>
            <w:sz w:val="18"/>
            <w:szCs w:val="18"/>
          </w:rPr>
          <w:t>https://sites.usp.br/ppgemp/informacoes/normas/</w:t>
        </w:r>
      </w:hyperlink>
      <w:r w:rsidR="007B3EDF" w:rsidRPr="007B3EDF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e </w:t>
      </w:r>
      <w:hyperlink r:id="rId9" w:history="1">
        <w:r w:rsidRPr="007B3EDF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https://www.poli.usp.br/ensino/pos-graduacao/deposito-de-dissertacao-ou-tese</w:t>
        </w:r>
      </w:hyperlink>
      <w:r w:rsidRPr="007B3EDF">
        <w:rPr>
          <w:rFonts w:ascii="Arial" w:eastAsiaTheme="minorEastAsia" w:hAnsi="Arial" w:cs="Arial"/>
          <w:color w:val="000000"/>
          <w:sz w:val="18"/>
          <w:szCs w:val="18"/>
        </w:rPr>
        <w:t>.</w:t>
      </w:r>
    </w:p>
    <w:p w14:paraId="75984B1F" w14:textId="77777777" w:rsidR="00683028" w:rsidRPr="007B3EDF" w:rsidRDefault="00683028" w:rsidP="00683028">
      <w:pPr>
        <w:spacing w:after="37" w:line="245" w:lineRule="auto"/>
        <w:ind w:left="562" w:firstLine="5"/>
        <w:jc w:val="center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</w:p>
    <w:p w14:paraId="6E86D7E0" w14:textId="6CB17473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O depósito de dissertações e teses do Programa de Pós-Graduação em Engenharia Mineral será realizado obrigatoriamente pelo Sistema Janus, somente em versão PDF. O material complementar, se houver, pode ser em áudio, vídeo, </w:t>
      </w:r>
      <w:r w:rsidR="007B3EDF" w:rsidRPr="007B3EDF">
        <w:rPr>
          <w:rFonts w:ascii="Arial" w:eastAsia="Calibri" w:hAnsi="Arial" w:cs="Arial"/>
          <w:color w:val="000000"/>
          <w:sz w:val="18"/>
          <w:szCs w:val="18"/>
        </w:rPr>
        <w:t>etc.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É necessário estar regularmente matriculado (</w:t>
      </w:r>
      <w:r w:rsidRPr="007B3EDF">
        <w:rPr>
          <w:rFonts w:ascii="Arial" w:eastAsia="Calibri" w:hAnsi="Arial" w:cs="Arial"/>
          <w:color w:val="000000"/>
          <w:sz w:val="18"/>
          <w:szCs w:val="18"/>
          <w:u w:val="single"/>
        </w:rPr>
        <w:t>MATRÍCULA DE ACOMPANHAMENTO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>);</w:t>
      </w:r>
    </w:p>
    <w:p w14:paraId="461490B4" w14:textId="58F5950C" w:rsidR="00683028" w:rsidRPr="005A0D26" w:rsidRDefault="00683028" w:rsidP="005A0D26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É obrigatória a conferência prévia da dissertação/tese pelo Setor de Biblioteca da EPUSP, consulte em: </w:t>
      </w:r>
      <w:hyperlink r:id="rId10" w:history="1">
        <w:r w:rsidR="005A0D26" w:rsidRPr="009D7DC3">
          <w:rPr>
            <w:rStyle w:val="Hyperlink"/>
            <w:rFonts w:ascii="Arial" w:hAnsi="Arial" w:cs="Arial"/>
            <w:sz w:val="18"/>
            <w:szCs w:val="18"/>
          </w:rPr>
          <w:t>https://www.poli.usp.br/bibliotecas/sobre-as-bibliotecas/bibliotecas-setoriais/</w:t>
        </w:r>
      </w:hyperlink>
      <w:r w:rsidR="005A0D26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E002BA0" w14:textId="54BD2425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É de inteira responsabilidade do aluno, o envio da dissertação ou tese para depósito digital em tempo hábil e em conformidade com o 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Regimento da Pós-Graduação da USP (Resolução 6542/2013 ou 7493/2018 – ver indicação na ficha de aluno do Sistema Janus) e no Regulamento do PPGEM</w:t>
      </w:r>
      <w:r w:rsidR="005A0D26">
        <w:rPr>
          <w:rFonts w:ascii="Arial" w:eastAsiaTheme="minorEastAsia" w:hAnsi="Arial" w:cs="Arial"/>
          <w:color w:val="000000"/>
          <w:sz w:val="18"/>
          <w:szCs w:val="18"/>
        </w:rPr>
        <w:t>P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 (Resolução CoPGr 6950/2014</w:t>
      </w:r>
      <w:r w:rsidR="0039792A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(ingressantes até 20/02/19) ou Resolução CoPGr </w:t>
      </w:r>
      <w:r w:rsidR="0044228B">
        <w:rPr>
          <w:rFonts w:ascii="Arial" w:eastAsiaTheme="minorEastAsia" w:hAnsi="Arial" w:cs="Arial"/>
          <w:color w:val="000000"/>
          <w:sz w:val="18"/>
          <w:szCs w:val="18"/>
        </w:rPr>
        <w:t>8528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/20</w:t>
      </w:r>
      <w:r w:rsidR="0044228B">
        <w:rPr>
          <w:rFonts w:ascii="Arial" w:eastAsiaTheme="minorEastAsia" w:hAnsi="Arial" w:cs="Arial"/>
          <w:color w:val="000000"/>
          <w:sz w:val="18"/>
          <w:szCs w:val="18"/>
        </w:rPr>
        <w:t>23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 (ingressantes após 2</w:t>
      </w:r>
      <w:r w:rsidR="00D51FD7">
        <w:rPr>
          <w:rFonts w:ascii="Arial" w:eastAsiaTheme="minorEastAsia" w:hAnsi="Arial" w:cs="Arial"/>
          <w:color w:val="000000"/>
          <w:sz w:val="18"/>
          <w:szCs w:val="18"/>
        </w:rPr>
        <w:t>3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/</w:t>
      </w:r>
      <w:r w:rsidR="00D51FD7">
        <w:rPr>
          <w:rFonts w:ascii="Arial" w:eastAsiaTheme="minorEastAsia" w:hAnsi="Arial" w:cs="Arial"/>
          <w:color w:val="000000"/>
          <w:sz w:val="18"/>
          <w:szCs w:val="18"/>
        </w:rPr>
        <w:t>11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/20</w:t>
      </w:r>
      <w:r w:rsidR="00D51FD7">
        <w:rPr>
          <w:rFonts w:ascii="Arial" w:eastAsiaTheme="minorEastAsia" w:hAnsi="Arial" w:cs="Arial"/>
          <w:color w:val="000000"/>
          <w:sz w:val="18"/>
          <w:szCs w:val="18"/>
        </w:rPr>
        <w:t>23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);</w:t>
      </w:r>
    </w:p>
    <w:p w14:paraId="079651A0" w14:textId="4408A07A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>Assim que receberem o aviso de depósito do Sistema Janus, verifiquem todos os documentos necessários para anexar ao depósito digital</w:t>
      </w:r>
      <w:r w:rsidR="00D51FD7">
        <w:rPr>
          <w:rFonts w:ascii="Arial" w:eastAsia="Calibri" w:hAnsi="Arial" w:cs="Arial"/>
          <w:color w:val="000000"/>
          <w:sz w:val="18"/>
          <w:szCs w:val="18"/>
        </w:rPr>
        <w:t xml:space="preserve"> – 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inclusive providencie a assinatura do </w:t>
      </w:r>
      <w:r w:rsidRPr="00DF44F2">
        <w:rPr>
          <w:rFonts w:ascii="Arial" w:eastAsia="Calibri" w:hAnsi="Arial" w:cs="Arial"/>
          <w:color w:val="000000"/>
          <w:sz w:val="18"/>
          <w:szCs w:val="18"/>
        </w:rPr>
        <w:t>orientador conforme indicado.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Sugerimos ir anexando-os aos poucos e salvando no Sistema Janus; </w:t>
      </w:r>
    </w:p>
    <w:p w14:paraId="2CC618F4" w14:textId="136CF6A2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611482">
        <w:rPr>
          <w:rFonts w:ascii="Arial" w:eastAsia="Calibri" w:hAnsi="Arial" w:cs="Arial"/>
          <w:color w:val="000000"/>
          <w:sz w:val="18"/>
          <w:szCs w:val="18"/>
        </w:rPr>
        <w:t xml:space="preserve">O REQUERIMENTO de depósito, com assinaturas do aluno e do orientador, deverá ser enviado </w:t>
      </w:r>
      <w:r w:rsidR="00611482" w:rsidRPr="00611482">
        <w:rPr>
          <w:rFonts w:ascii="Arial" w:eastAsia="Calibri" w:hAnsi="Arial" w:cs="Arial"/>
          <w:color w:val="000000"/>
          <w:sz w:val="18"/>
          <w:szCs w:val="18"/>
        </w:rPr>
        <w:t xml:space="preserve">também </w:t>
      </w:r>
      <w:r w:rsidRPr="00611482">
        <w:rPr>
          <w:rFonts w:ascii="Arial" w:eastAsia="Calibri" w:hAnsi="Arial" w:cs="Arial"/>
          <w:color w:val="000000"/>
          <w:sz w:val="18"/>
          <w:szCs w:val="18"/>
        </w:rPr>
        <w:t>à CCP</w:t>
      </w:r>
      <w:r w:rsidR="00611482">
        <w:rPr>
          <w:rFonts w:ascii="Arial" w:eastAsia="Calibri" w:hAnsi="Arial" w:cs="Arial"/>
          <w:color w:val="000000"/>
          <w:sz w:val="18"/>
          <w:szCs w:val="18"/>
        </w:rPr>
        <w:t>-PPGEMP</w:t>
      </w:r>
      <w:r w:rsidR="00611482" w:rsidRPr="00611482">
        <w:rPr>
          <w:rFonts w:ascii="Arial" w:eastAsia="Calibri" w:hAnsi="Arial" w:cs="Arial"/>
          <w:color w:val="000000"/>
          <w:sz w:val="18"/>
          <w:szCs w:val="18"/>
        </w:rPr>
        <w:t>, assim</w:t>
      </w:r>
      <w:r w:rsidR="00611482">
        <w:rPr>
          <w:rFonts w:ascii="Arial" w:eastAsia="Calibri" w:hAnsi="Arial" w:cs="Arial"/>
          <w:color w:val="000000"/>
          <w:sz w:val="18"/>
          <w:szCs w:val="18"/>
        </w:rPr>
        <w:t xml:space="preserve"> como no Janus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, com os comprovantes de submissão/aceite/publicação e o pdf do(s) artigo(s) – formulário disponível em </w:t>
      </w:r>
      <w:r w:rsidR="004D3BA0" w:rsidRPr="004D3BA0">
        <w:rPr>
          <w:rFonts w:ascii="Arial" w:hAnsi="Arial" w:cs="Arial"/>
          <w:color w:val="0000FF"/>
          <w:sz w:val="18"/>
          <w:szCs w:val="18"/>
          <w:u w:val="single"/>
        </w:rPr>
        <w:t>https://sites.usp.br/ppgemp/informacoes/para-alunos/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>;</w:t>
      </w:r>
    </w:p>
    <w:p w14:paraId="46B81A76" w14:textId="03C89E3D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ANEXAR o TERMO DE ORIGINALIDADE e o TERMO DE COMPROMISSO de entrega de </w:t>
      </w:r>
      <w:r w:rsidRPr="007B3EDF">
        <w:rPr>
          <w:rFonts w:ascii="Arial" w:eastAsia="Calibri" w:hAnsi="Arial" w:cs="Arial"/>
          <w:bCs/>
          <w:color w:val="000000"/>
          <w:sz w:val="18"/>
          <w:szCs w:val="18"/>
        </w:rPr>
        <w:t>versões impressa do  original e revisada da</w:t>
      </w:r>
      <w:r w:rsidRPr="007B3EDF">
        <w:rPr>
          <w:rFonts w:ascii="Arial" w:eastAsia="Calibri" w:hAnsi="Arial" w:cs="Arial"/>
          <w:b/>
          <w:bCs/>
          <w:color w:val="000000"/>
          <w:sz w:val="18"/>
          <w:szCs w:val="18"/>
        </w:rPr>
        <w:t> 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>Tese/Dissertação impressa original e revisada, formulários disponíveis no link do Serviço de Pós-Graduação da Escola Politécnica da USP</w:t>
      </w:r>
      <w:r w:rsidR="00FA6968">
        <w:rPr>
          <w:rFonts w:ascii="Arial" w:eastAsia="Calibri" w:hAnsi="Arial" w:cs="Arial"/>
          <w:color w:val="000000"/>
          <w:sz w:val="18"/>
          <w:szCs w:val="18"/>
        </w:rPr>
        <w:t>: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4976FA" w:rsidRPr="004976FA">
        <w:rPr>
          <w:rFonts w:ascii="Arial" w:hAnsi="Arial" w:cs="Arial"/>
          <w:color w:val="0000FF"/>
          <w:sz w:val="18"/>
          <w:szCs w:val="18"/>
          <w:u w:val="single"/>
        </w:rPr>
        <w:t>https://www.poli.usp.br/ensino/posgraduacao/atendimento-pos-graduacao/deposito-de-dissertacao-ou-tese/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FDC0832" w14:textId="1733F622" w:rsidR="00683028" w:rsidRPr="00611482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611482">
        <w:rPr>
          <w:rFonts w:ascii="Arial" w:eastAsia="Calibri" w:hAnsi="Arial" w:cs="Arial"/>
          <w:color w:val="000000"/>
          <w:sz w:val="18"/>
          <w:szCs w:val="18"/>
        </w:rPr>
        <w:t>A Secretaria da CCP-PPGE</w:t>
      </w:r>
      <w:r w:rsidR="00FA6968" w:rsidRPr="00611482">
        <w:rPr>
          <w:rFonts w:ascii="Arial" w:eastAsia="Calibri" w:hAnsi="Arial" w:cs="Arial"/>
          <w:color w:val="000000"/>
          <w:sz w:val="18"/>
          <w:szCs w:val="18"/>
        </w:rPr>
        <w:t>MP</w:t>
      </w:r>
      <w:r w:rsidRPr="00611482">
        <w:rPr>
          <w:rFonts w:ascii="Arial" w:eastAsia="Calibri" w:hAnsi="Arial" w:cs="Arial"/>
          <w:color w:val="000000"/>
          <w:sz w:val="18"/>
          <w:szCs w:val="18"/>
        </w:rPr>
        <w:t xml:space="preserve"> fará uma conferência prévia dos documentos de depósito e, se verificada alguma incongruência com o Regimento ou Regulamento, poderá devolver para o aluno corrigir e refazer o depósito pelo Sistema Janus, enviando posteriormente à CPG/EPUSP para homologar;</w:t>
      </w:r>
    </w:p>
    <w:p w14:paraId="57332C25" w14:textId="53C76298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>Em caso de devolução pela CCP ou CPG, há necessidade fazer NOVO DEPÓSITO (possível somente antes da data limite). Recomendamos, antes do ENVIO, salvar todos os documentos, e os TEXTOS com os nomes dos campos (título, resumo, etc</w:t>
      </w:r>
      <w:r w:rsidR="00FA6968">
        <w:rPr>
          <w:rFonts w:ascii="Arial" w:eastAsia="Calibri" w:hAnsi="Arial" w:cs="Arial"/>
          <w:color w:val="000000"/>
          <w:sz w:val="18"/>
          <w:szCs w:val="18"/>
        </w:rPr>
        <w:t>.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>), em uma pasta específica no seu computador;</w:t>
      </w:r>
    </w:p>
    <w:p w14:paraId="61317A4E" w14:textId="4721286A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Recomendamos fortemente que após preenchimento de todos os campos, com todos os documentos anexados, </w:t>
      </w:r>
      <w:r w:rsidRPr="007B3EDF">
        <w:rPr>
          <w:rFonts w:ascii="Arial" w:eastAsia="Calibri" w:hAnsi="Arial" w:cs="Arial"/>
          <w:color w:val="000000"/>
          <w:sz w:val="18"/>
          <w:szCs w:val="18"/>
          <w:u w:val="single"/>
        </w:rPr>
        <w:t>em arquivo PDF digitalizados do original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, </w:t>
      </w:r>
      <w:r w:rsidRPr="007B3ED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SALVE e VERIFIQUE 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antes de enviar, pois </w:t>
      </w:r>
      <w:r w:rsidRPr="007B3ED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não será possível corrigir/alterar dados após o envio </w:t>
      </w:r>
      <w:r w:rsidRPr="007B3EDF">
        <w:rPr>
          <w:rFonts w:ascii="Arial" w:eastAsia="Calibri" w:hAnsi="Arial" w:cs="Arial"/>
          <w:b/>
          <w:color w:val="000000"/>
          <w:sz w:val="18"/>
          <w:szCs w:val="18"/>
        </w:rPr>
        <w:t>da CCP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7B3EDF">
        <w:rPr>
          <w:rFonts w:ascii="Arial" w:eastAsia="Calibri" w:hAnsi="Arial" w:cs="Arial"/>
          <w:b/>
          <w:color w:val="000000"/>
          <w:sz w:val="18"/>
          <w:szCs w:val="18"/>
        </w:rPr>
        <w:t>para a CPG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/EPUSP. Se possível, </w:t>
      </w:r>
      <w:r w:rsidRPr="007B3EDF">
        <w:rPr>
          <w:rFonts w:ascii="Arial" w:eastAsia="Calibri" w:hAnsi="Arial" w:cs="Arial"/>
          <w:b/>
          <w:bCs/>
          <w:color w:val="000000"/>
          <w:sz w:val="18"/>
          <w:szCs w:val="18"/>
        </w:rPr>
        <w:t>REVISE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e envie no dia seguinte!</w:t>
      </w:r>
    </w:p>
    <w:p w14:paraId="422DEDA2" w14:textId="1318519D" w:rsidR="00683028" w:rsidRPr="007B3EDF" w:rsidRDefault="00683028" w:rsidP="00683028">
      <w:pPr>
        <w:numPr>
          <w:ilvl w:val="0"/>
          <w:numId w:val="21"/>
        </w:numPr>
        <w:spacing w:after="37" w:line="245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Após titulação, o Sistema Janus ficará disponível ao aluno, por </w:t>
      </w:r>
      <w:r w:rsidR="00BA47D0">
        <w:rPr>
          <w:rFonts w:ascii="Arial" w:eastAsia="Calibri" w:hAnsi="Arial" w:cs="Arial"/>
          <w:b/>
          <w:color w:val="000000"/>
          <w:sz w:val="18"/>
          <w:szCs w:val="18"/>
        </w:rPr>
        <w:t>6</w:t>
      </w:r>
      <w:r w:rsidRPr="007B3EDF">
        <w:rPr>
          <w:rFonts w:ascii="Arial" w:eastAsia="Calibri" w:hAnsi="Arial" w:cs="Arial"/>
          <w:b/>
          <w:color w:val="000000"/>
          <w:sz w:val="18"/>
          <w:szCs w:val="18"/>
        </w:rPr>
        <w:t>0 dias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, para </w:t>
      </w:r>
      <w:r w:rsidRPr="007B3EDF">
        <w:rPr>
          <w:rFonts w:ascii="Arial" w:eastAsia="Calibri" w:hAnsi="Arial" w:cs="Arial"/>
          <w:b/>
          <w:color w:val="000000"/>
          <w:sz w:val="18"/>
          <w:szCs w:val="18"/>
        </w:rPr>
        <w:t>envio OBRIGATÓRIO da versão final da dissertação/tese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no submenu “depósito corrigido”.</w:t>
      </w:r>
    </w:p>
    <w:p w14:paraId="77023DE2" w14:textId="77777777" w:rsidR="00683028" w:rsidRPr="007B3EDF" w:rsidRDefault="00683028" w:rsidP="00683028">
      <w:pPr>
        <w:spacing w:after="37" w:line="245" w:lineRule="auto"/>
        <w:ind w:left="345"/>
        <w:rPr>
          <w:rFonts w:ascii="Arial" w:eastAsia="Calibri" w:hAnsi="Arial" w:cs="Arial"/>
          <w:sz w:val="18"/>
          <w:szCs w:val="18"/>
          <w:u w:val="single"/>
        </w:rPr>
      </w:pPr>
    </w:p>
    <w:p w14:paraId="2C0D05BB" w14:textId="3A5753C5" w:rsidR="00683028" w:rsidRPr="007B3EDF" w:rsidRDefault="00683028" w:rsidP="00683028">
      <w:pPr>
        <w:spacing w:after="37" w:line="245" w:lineRule="auto"/>
        <w:ind w:left="345"/>
        <w:rPr>
          <w:rFonts w:ascii="Arial" w:eastAsia="Calibri" w:hAnsi="Arial" w:cs="Arial"/>
          <w:color w:val="000000"/>
          <w:sz w:val="18"/>
          <w:szCs w:val="18"/>
        </w:rPr>
      </w:pPr>
      <w:r w:rsidRPr="007B3EDF">
        <w:rPr>
          <w:rFonts w:ascii="Arial" w:eastAsia="Calibri" w:hAnsi="Arial" w:cs="Arial"/>
          <w:b/>
          <w:bCs/>
          <w:sz w:val="18"/>
          <w:szCs w:val="18"/>
          <w:u w:val="single"/>
        </w:rPr>
        <w:t>ATENÇÃO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! Não deixe para realizar o DEPÓSITO DIGITAL no último dia do prazo pois caso o depósito </w:t>
      </w:r>
      <w:r w:rsidRPr="007B3EDF">
        <w:rPr>
          <w:rFonts w:ascii="Arial" w:eastAsia="Calibri" w:hAnsi="Arial" w:cs="Arial"/>
          <w:color w:val="000000"/>
          <w:sz w:val="18"/>
          <w:szCs w:val="18"/>
          <w:u w:val="single"/>
        </w:rPr>
        <w:t>não seja concluído por qualquer motivo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 xml:space="preserve"> (documentação incorreta/incompleta, internet instável, congestionamento do sistema USP, problemas no equipamento, etc.), o Sistema Janus AUTOMATICAMENTE entenderá que o prazo regimental não foi cumprido e o aluno poderá ser desligado do programa, conforme Regimento de Pós-Graduação da USP – sugerimos que o depósito digital com a documentação COMPLETA seja enviado no </w:t>
      </w:r>
      <w:r w:rsidRPr="007B3EDF">
        <w:rPr>
          <w:rFonts w:ascii="Arial" w:eastAsia="Calibri" w:hAnsi="Arial" w:cs="Arial"/>
          <w:color w:val="000000"/>
          <w:sz w:val="18"/>
          <w:szCs w:val="18"/>
          <w:u w:val="single"/>
        </w:rPr>
        <w:t>mínimo 5 dias úteis antes da data limite</w:t>
      </w:r>
      <w:r w:rsidRPr="007B3EDF">
        <w:rPr>
          <w:rFonts w:ascii="Arial" w:eastAsia="Calibri" w:hAnsi="Arial" w:cs="Arial"/>
          <w:color w:val="000000"/>
          <w:sz w:val="18"/>
          <w:szCs w:val="18"/>
        </w:rPr>
        <w:t>!</w:t>
      </w:r>
    </w:p>
    <w:p w14:paraId="0AA1AFE1" w14:textId="77777777" w:rsidR="00683028" w:rsidRPr="007B3EDF" w:rsidRDefault="00683028" w:rsidP="00683028">
      <w:pPr>
        <w:spacing w:after="37" w:line="245" w:lineRule="auto"/>
        <w:ind w:left="345"/>
        <w:rPr>
          <w:rFonts w:ascii="Arial" w:eastAsia="Calibri" w:hAnsi="Arial" w:cs="Arial"/>
          <w:color w:val="000000"/>
          <w:sz w:val="18"/>
          <w:szCs w:val="18"/>
        </w:rPr>
      </w:pPr>
    </w:p>
    <w:p w14:paraId="77E4EF26" w14:textId="77777777" w:rsidR="00683028" w:rsidRPr="007B3EDF" w:rsidRDefault="00683028" w:rsidP="00683028">
      <w:pPr>
        <w:autoSpaceDE w:val="0"/>
        <w:autoSpaceDN w:val="0"/>
        <w:adjustRightInd w:val="0"/>
        <w:ind w:firstLine="345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  <w:r w:rsidRPr="007B3EDF"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NOTAS: </w:t>
      </w:r>
    </w:p>
    <w:p w14:paraId="24B78FA6" w14:textId="77777777" w:rsidR="00683028" w:rsidRPr="007B3EDF" w:rsidRDefault="00683028" w:rsidP="0068302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</w:p>
    <w:p w14:paraId="310E9D1C" w14:textId="5FCBD034" w:rsidR="00683028" w:rsidRPr="007B3EDF" w:rsidRDefault="00683028" w:rsidP="00683028">
      <w:pPr>
        <w:numPr>
          <w:ilvl w:val="0"/>
          <w:numId w:val="20"/>
        </w:numPr>
        <w:autoSpaceDE w:val="0"/>
        <w:autoSpaceDN w:val="0"/>
        <w:adjustRightInd w:val="0"/>
        <w:spacing w:after="37" w:line="245" w:lineRule="auto"/>
        <w:contextualSpacing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Tanto para Mestrado como </w:t>
      </w:r>
      <w:r w:rsidR="00502DEB">
        <w:rPr>
          <w:rFonts w:ascii="Arial" w:eastAsiaTheme="minorEastAsia" w:hAnsi="Arial" w:cs="Arial"/>
          <w:color w:val="000000"/>
          <w:sz w:val="18"/>
          <w:szCs w:val="18"/>
        </w:rPr>
        <w:t>para D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outorado, o conteúdo do(s) artigo(s) deverá estar </w:t>
      </w:r>
      <w:r w:rsidRPr="007B3EDF">
        <w:rPr>
          <w:rFonts w:ascii="Arial" w:eastAsiaTheme="minorEastAsia" w:hAnsi="Arial" w:cs="Arial"/>
          <w:color w:val="000000"/>
          <w:sz w:val="18"/>
          <w:szCs w:val="18"/>
          <w:u w:val="single"/>
        </w:rPr>
        <w:t>enquadrado na linha de pesquisa do projeto do candidato e a data aceite/publicação deverá ser posterior à da primeira matrícula</w:t>
      </w:r>
      <w:r w:rsidRPr="00502DEB">
        <w:rPr>
          <w:rFonts w:ascii="Arial" w:eastAsiaTheme="minorEastAsia" w:hAnsi="Arial" w:cs="Arial"/>
          <w:color w:val="000000"/>
          <w:sz w:val="18"/>
          <w:szCs w:val="18"/>
        </w:rPr>
        <w:t xml:space="preserve">, 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tendo como coautor o orientador ou um docente credenciado do PPGEM</w:t>
      </w:r>
      <w:r w:rsidR="00502DEB">
        <w:rPr>
          <w:rFonts w:ascii="Arial" w:eastAsiaTheme="minorEastAsia" w:hAnsi="Arial" w:cs="Arial"/>
          <w:color w:val="000000"/>
          <w:sz w:val="18"/>
          <w:szCs w:val="18"/>
        </w:rPr>
        <w:t>P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>, conforme regulamento pertinente.</w:t>
      </w:r>
    </w:p>
    <w:p w14:paraId="5198DAB1" w14:textId="255E51C5" w:rsidR="008511EB" w:rsidRDefault="00683028" w:rsidP="00746313">
      <w:pPr>
        <w:numPr>
          <w:ilvl w:val="0"/>
          <w:numId w:val="20"/>
        </w:numPr>
        <w:autoSpaceDE w:val="0"/>
        <w:autoSpaceDN w:val="0"/>
        <w:adjustRightInd w:val="0"/>
        <w:spacing w:after="37" w:line="245" w:lineRule="auto"/>
        <w:contextualSpacing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7B3EDF">
        <w:rPr>
          <w:rFonts w:ascii="Arial" w:eastAsiaTheme="minorEastAsia" w:hAnsi="Arial" w:cs="Arial"/>
          <w:color w:val="000000"/>
          <w:sz w:val="18"/>
          <w:szCs w:val="18"/>
        </w:rPr>
        <w:t>A entrega da dissertação/tese em versão impressa foi substituída, após aprovação pela CCP-PPGEM</w:t>
      </w:r>
      <w:r w:rsidR="00502DEB">
        <w:rPr>
          <w:rFonts w:ascii="Arial" w:eastAsiaTheme="minorEastAsia" w:hAnsi="Arial" w:cs="Arial"/>
          <w:color w:val="000000"/>
          <w:sz w:val="18"/>
          <w:szCs w:val="18"/>
        </w:rPr>
        <w:t>P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, em 19/03/2021, e posteriormente homologada pela PRPG-USP, pelo </w:t>
      </w:r>
      <w:r w:rsidRPr="007B3EDF">
        <w:rPr>
          <w:rFonts w:ascii="Arial" w:eastAsiaTheme="minorEastAsia" w:hAnsi="Arial" w:cs="Arial"/>
          <w:color w:val="000000"/>
          <w:sz w:val="18"/>
          <w:szCs w:val="18"/>
          <w:u w:val="single"/>
        </w:rPr>
        <w:t>envio somente da versão digital</w:t>
      </w:r>
      <w:r w:rsidRPr="007B3EDF">
        <w:rPr>
          <w:rFonts w:ascii="Arial" w:eastAsiaTheme="minorEastAsia" w:hAnsi="Arial" w:cs="Arial"/>
          <w:color w:val="000000"/>
          <w:sz w:val="18"/>
          <w:szCs w:val="18"/>
        </w:rPr>
        <w:t xml:space="preserve"> (PDF) – via Sistema Janus.</w:t>
      </w:r>
    </w:p>
    <w:p w14:paraId="27BC1713" w14:textId="5694FE02" w:rsidR="00DF44F2" w:rsidRPr="00D74748" w:rsidRDefault="00DF44F2" w:rsidP="00D74748">
      <w:pPr>
        <w:numPr>
          <w:ilvl w:val="0"/>
          <w:numId w:val="20"/>
        </w:numPr>
        <w:autoSpaceDE w:val="0"/>
        <w:autoSpaceDN w:val="0"/>
        <w:adjustRightInd w:val="0"/>
        <w:spacing w:after="37" w:line="245" w:lineRule="auto"/>
        <w:contextualSpacing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As Resoluções atualizadas dos Regimentos do PPGEMP, da Poli e da Pós-Graduação da USP encontram-se, respectivamente, nos links:</w:t>
      </w:r>
      <w:r w:rsidR="00C81FBC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hyperlink r:id="rId11" w:history="1">
        <w:r w:rsidR="00C81FBC" w:rsidRPr="009D7DC3">
          <w:rPr>
            <w:rStyle w:val="Hyperlink"/>
            <w:rFonts w:ascii="Arial" w:eastAsiaTheme="minorEastAsia" w:hAnsi="Arial" w:cs="Arial"/>
            <w:sz w:val="18"/>
            <w:szCs w:val="18"/>
          </w:rPr>
          <w:t>https://leginf.usp.br/?resolucao=resolucao-copgr-no-8528-de-22-de-novembro-de-2023</w:t>
        </w:r>
      </w:hyperlink>
      <w:r w:rsidR="00C81FBC">
        <w:rPr>
          <w:rFonts w:ascii="Arial" w:eastAsiaTheme="minorEastAsia" w:hAnsi="Arial" w:cs="Arial"/>
          <w:color w:val="000000"/>
          <w:sz w:val="18"/>
          <w:szCs w:val="18"/>
        </w:rPr>
        <w:t xml:space="preserve">; </w:t>
      </w:r>
      <w:hyperlink r:id="rId12" w:history="1">
        <w:r w:rsidR="00C81FBC" w:rsidRPr="009D7DC3">
          <w:rPr>
            <w:rStyle w:val="Hyperlink"/>
            <w:rFonts w:ascii="Arial" w:eastAsiaTheme="minorEastAsia" w:hAnsi="Arial" w:cs="Arial"/>
            <w:sz w:val="18"/>
            <w:szCs w:val="18"/>
          </w:rPr>
          <w:t>https://leginf.usp.br/?resolucao=resolucao-copgr-no-7612-de-21-de-fevereiro-de-2019</w:t>
        </w:r>
      </w:hyperlink>
      <w:r w:rsidR="00C81FBC">
        <w:rPr>
          <w:rFonts w:ascii="Arial" w:eastAsiaTheme="minorEastAsia" w:hAnsi="Arial" w:cs="Arial"/>
          <w:color w:val="000000"/>
          <w:sz w:val="18"/>
          <w:szCs w:val="18"/>
        </w:rPr>
        <w:t xml:space="preserve">; </w:t>
      </w:r>
      <w:hyperlink r:id="rId13" w:history="1">
        <w:r w:rsidR="00D74748" w:rsidRPr="009D7DC3">
          <w:rPr>
            <w:rStyle w:val="Hyperlink"/>
            <w:rFonts w:ascii="Arial" w:eastAsiaTheme="minorEastAsia" w:hAnsi="Arial" w:cs="Arial"/>
            <w:sz w:val="18"/>
            <w:szCs w:val="18"/>
          </w:rPr>
          <w:t>https://leginf.usp.br/?resolucao=resolucao-no-7493-de-27-de-marco-de-2018</w:t>
        </w:r>
      </w:hyperlink>
      <w:r w:rsidR="00D74748">
        <w:rPr>
          <w:rFonts w:ascii="Arial" w:eastAsiaTheme="minorEastAsia" w:hAnsi="Arial" w:cs="Arial"/>
          <w:color w:val="000000"/>
          <w:sz w:val="18"/>
          <w:szCs w:val="18"/>
        </w:rPr>
        <w:t>.</w:t>
      </w:r>
    </w:p>
    <w:sectPr w:rsidR="00DF44F2" w:rsidRPr="00D74748" w:rsidSect="002C36CD">
      <w:headerReference w:type="default" r:id="rId14"/>
      <w:footerReference w:type="default" r:id="rId15"/>
      <w:pgSz w:w="11907" w:h="16840" w:code="9"/>
      <w:pgMar w:top="1985" w:right="567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E470" w14:textId="77777777" w:rsidR="00092B53" w:rsidRDefault="00092B53">
      <w:r>
        <w:separator/>
      </w:r>
    </w:p>
  </w:endnote>
  <w:endnote w:type="continuationSeparator" w:id="0">
    <w:p w14:paraId="5F47460F" w14:textId="77777777" w:rsidR="00092B53" w:rsidRDefault="000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28D5" w14:textId="77777777" w:rsidR="006F4160" w:rsidRPr="006F4160" w:rsidRDefault="006F4160" w:rsidP="006F4160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14:paraId="1124486D" w14:textId="77777777" w:rsidR="006F4160" w:rsidRPr="006F4160" w:rsidRDefault="006F4160" w:rsidP="006F4160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 w:rsidRPr="006F4160"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 w:rsidRPr="006F4160">
      <w:rPr>
        <w:rFonts w:ascii="Comic Sans MS" w:hAnsi="Comic Sans MS"/>
        <w:color w:val="7F7F7F"/>
        <w:sz w:val="16"/>
        <w:szCs w:val="16"/>
      </w:rPr>
      <w:t xml:space="preserve">   </w:t>
    </w:r>
  </w:p>
  <w:p w14:paraId="7750E1D8" w14:textId="77777777" w:rsidR="00026FBB" w:rsidRDefault="00026FBB" w:rsidP="00026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000C" w14:textId="77777777" w:rsidR="00092B53" w:rsidRDefault="00092B53">
      <w:r>
        <w:separator/>
      </w:r>
    </w:p>
  </w:footnote>
  <w:footnote w:type="continuationSeparator" w:id="0">
    <w:p w14:paraId="47F4B8D1" w14:textId="77777777" w:rsidR="00092B53" w:rsidRDefault="0009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8652"/>
    </w:tblGrid>
    <w:tr w:rsidR="007F5122" w14:paraId="5A17817E" w14:textId="77777777" w:rsidTr="00F876E5">
      <w:trPr>
        <w:trHeight w:val="87"/>
      </w:trPr>
      <w:tc>
        <w:tcPr>
          <w:tcW w:w="222" w:type="dxa"/>
        </w:tcPr>
        <w:p w14:paraId="451D0B83" w14:textId="77777777" w:rsidR="007F5122" w:rsidRDefault="007F5122" w:rsidP="007F5122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  <w:lang w:val="en-US" w:eastAsia="en-US"/>
            </w:rPr>
            <w:drawing>
              <wp:inline distT="0" distB="0" distL="0" distR="0" wp14:anchorId="52CF92FE" wp14:editId="0046FA69">
                <wp:extent cx="669851" cy="725170"/>
                <wp:effectExtent l="0" t="0" r="0" b="0"/>
                <wp:docPr id="1586880409" name="Imagem 1586880409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9" w:type="dxa"/>
        </w:tcPr>
        <w:p w14:paraId="064F7BA2" w14:textId="77777777" w:rsidR="007F5122" w:rsidRPr="00C32722" w:rsidRDefault="007F5122" w:rsidP="00C32722">
          <w:pPr>
            <w:pStyle w:val="Cabealho"/>
            <w:jc w:val="center"/>
            <w:rPr>
              <w:sz w:val="22"/>
              <w:szCs w:val="22"/>
            </w:rPr>
          </w:pPr>
          <w:r w:rsidRPr="00C32722">
            <w:rPr>
              <w:rFonts w:ascii="Lucida Handwriting" w:hAnsi="Lucida Handwriting" w:cs="Arial"/>
              <w:noProof/>
              <w:color w:val="000066"/>
              <w:sz w:val="22"/>
              <w:szCs w:val="22"/>
              <w:lang w:val="en-US" w:eastAsia="en-US"/>
            </w:rPr>
            <w:drawing>
              <wp:inline distT="0" distB="0" distL="0" distR="0" wp14:anchorId="3E014358" wp14:editId="136507BB">
                <wp:extent cx="4780272" cy="387705"/>
                <wp:effectExtent l="0" t="0" r="1905" b="0"/>
                <wp:docPr id="163670551" name="Imagem 16367055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4836078" cy="39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2469D91" w14:textId="37F11CDF" w:rsidR="007F5122" w:rsidRPr="00C32722" w:rsidRDefault="00C32722" w:rsidP="00C32722">
          <w:pPr>
            <w:pStyle w:val="Cabealho"/>
            <w:spacing w:before="80"/>
            <w:jc w:val="center"/>
            <w:rPr>
              <w:rFonts w:ascii="Candara" w:hAnsi="Candara" w:cs="Arial"/>
              <w:sz w:val="22"/>
              <w:szCs w:val="22"/>
            </w:rPr>
          </w:pPr>
          <w:r w:rsidRPr="00C32722">
            <w:rPr>
              <w:rFonts w:ascii="Candara" w:hAnsi="Candara" w:cs="Arial"/>
              <w:color w:val="222222"/>
              <w:shd w:val="clear" w:color="auto" w:fill="FFFFFF"/>
            </w:rPr>
            <w:t>Programa de Pós-Graduação em Engenharia Mineral e de Petróleo - PPGEMP</w:t>
          </w:r>
        </w:p>
      </w:tc>
    </w:tr>
  </w:tbl>
  <w:p w14:paraId="7FCDFB3E" w14:textId="77777777" w:rsidR="004B048A" w:rsidRPr="007F5122" w:rsidRDefault="004B048A" w:rsidP="007F51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FC0CAA"/>
    <w:multiLevelType w:val="hybridMultilevel"/>
    <w:tmpl w:val="28A0F1E4"/>
    <w:lvl w:ilvl="0" w:tplc="0416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BBD489C"/>
    <w:multiLevelType w:val="hybridMultilevel"/>
    <w:tmpl w:val="44144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5003">
    <w:abstractNumId w:val="7"/>
  </w:num>
  <w:num w:numId="2" w16cid:durableId="190802668">
    <w:abstractNumId w:val="3"/>
  </w:num>
  <w:num w:numId="3" w16cid:durableId="896625924">
    <w:abstractNumId w:val="1"/>
  </w:num>
  <w:num w:numId="4" w16cid:durableId="52429527">
    <w:abstractNumId w:val="13"/>
  </w:num>
  <w:num w:numId="5" w16cid:durableId="1479803034">
    <w:abstractNumId w:val="12"/>
  </w:num>
  <w:num w:numId="6" w16cid:durableId="683937726">
    <w:abstractNumId w:val="2"/>
  </w:num>
  <w:num w:numId="7" w16cid:durableId="1877346384">
    <w:abstractNumId w:val="5"/>
  </w:num>
  <w:num w:numId="8" w16cid:durableId="1668093031">
    <w:abstractNumId w:val="2"/>
    <w:lvlOverride w:ilvl="0">
      <w:startOverride w:val="1"/>
    </w:lvlOverride>
  </w:num>
  <w:num w:numId="9" w16cid:durableId="1486511928">
    <w:abstractNumId w:val="2"/>
    <w:lvlOverride w:ilvl="0">
      <w:startOverride w:val="1"/>
    </w:lvlOverride>
  </w:num>
  <w:num w:numId="10" w16cid:durableId="698820968">
    <w:abstractNumId w:val="2"/>
    <w:lvlOverride w:ilvl="0">
      <w:startOverride w:val="1"/>
    </w:lvlOverride>
  </w:num>
  <w:num w:numId="11" w16cid:durableId="5832782">
    <w:abstractNumId w:val="2"/>
  </w:num>
  <w:num w:numId="12" w16cid:durableId="1700928562">
    <w:abstractNumId w:val="4"/>
  </w:num>
  <w:num w:numId="13" w16cid:durableId="1596790753">
    <w:abstractNumId w:val="0"/>
  </w:num>
  <w:num w:numId="14" w16cid:durableId="1287154971">
    <w:abstractNumId w:val="9"/>
  </w:num>
  <w:num w:numId="15" w16cid:durableId="96099967">
    <w:abstractNumId w:val="2"/>
  </w:num>
  <w:num w:numId="16" w16cid:durableId="492912418">
    <w:abstractNumId w:val="2"/>
  </w:num>
  <w:num w:numId="17" w16cid:durableId="555707524">
    <w:abstractNumId w:val="6"/>
  </w:num>
  <w:num w:numId="18" w16cid:durableId="119418148">
    <w:abstractNumId w:val="8"/>
  </w:num>
  <w:num w:numId="19" w16cid:durableId="1452167033">
    <w:abstractNumId w:val="2"/>
  </w:num>
  <w:num w:numId="20" w16cid:durableId="1941716059">
    <w:abstractNumId w:val="11"/>
  </w:num>
  <w:num w:numId="21" w16cid:durableId="1010719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D5"/>
    <w:rsid w:val="000106B0"/>
    <w:rsid w:val="00023D4A"/>
    <w:rsid w:val="00026FBB"/>
    <w:rsid w:val="00030740"/>
    <w:rsid w:val="0005254C"/>
    <w:rsid w:val="00054797"/>
    <w:rsid w:val="00054B13"/>
    <w:rsid w:val="00062FAA"/>
    <w:rsid w:val="000817BE"/>
    <w:rsid w:val="00092B53"/>
    <w:rsid w:val="000A2D76"/>
    <w:rsid w:val="000A4C32"/>
    <w:rsid w:val="000A649E"/>
    <w:rsid w:val="000B4D14"/>
    <w:rsid w:val="000C4CAC"/>
    <w:rsid w:val="000C64D1"/>
    <w:rsid w:val="000E262C"/>
    <w:rsid w:val="000E5762"/>
    <w:rsid w:val="000E6639"/>
    <w:rsid w:val="000F265B"/>
    <w:rsid w:val="000F4F99"/>
    <w:rsid w:val="0010268D"/>
    <w:rsid w:val="00112E76"/>
    <w:rsid w:val="0011794E"/>
    <w:rsid w:val="00130D57"/>
    <w:rsid w:val="00136D2A"/>
    <w:rsid w:val="00143F73"/>
    <w:rsid w:val="0014775F"/>
    <w:rsid w:val="001541F6"/>
    <w:rsid w:val="00183469"/>
    <w:rsid w:val="0018579F"/>
    <w:rsid w:val="001B138E"/>
    <w:rsid w:val="001B3FD5"/>
    <w:rsid w:val="001C0AA1"/>
    <w:rsid w:val="001C1A04"/>
    <w:rsid w:val="001D3C29"/>
    <w:rsid w:val="001E44E8"/>
    <w:rsid w:val="001E6A91"/>
    <w:rsid w:val="0023390B"/>
    <w:rsid w:val="002446DA"/>
    <w:rsid w:val="00255615"/>
    <w:rsid w:val="002830E8"/>
    <w:rsid w:val="002C36CD"/>
    <w:rsid w:val="002C7A89"/>
    <w:rsid w:val="002D2D5A"/>
    <w:rsid w:val="002D6D06"/>
    <w:rsid w:val="002E3A7A"/>
    <w:rsid w:val="002F039C"/>
    <w:rsid w:val="002F1737"/>
    <w:rsid w:val="00310AE3"/>
    <w:rsid w:val="00326E0C"/>
    <w:rsid w:val="00333110"/>
    <w:rsid w:val="003400D5"/>
    <w:rsid w:val="00363E2F"/>
    <w:rsid w:val="0039792A"/>
    <w:rsid w:val="003A5BE0"/>
    <w:rsid w:val="003E108B"/>
    <w:rsid w:val="003E4228"/>
    <w:rsid w:val="003E47F8"/>
    <w:rsid w:val="004050C1"/>
    <w:rsid w:val="00413A26"/>
    <w:rsid w:val="00417B66"/>
    <w:rsid w:val="00420165"/>
    <w:rsid w:val="00427EF0"/>
    <w:rsid w:val="0043382B"/>
    <w:rsid w:val="0044228B"/>
    <w:rsid w:val="004548FB"/>
    <w:rsid w:val="0045564E"/>
    <w:rsid w:val="004607DB"/>
    <w:rsid w:val="00464C8F"/>
    <w:rsid w:val="00465931"/>
    <w:rsid w:val="00472BF2"/>
    <w:rsid w:val="004914A1"/>
    <w:rsid w:val="004976FA"/>
    <w:rsid w:val="004B048A"/>
    <w:rsid w:val="004B3F84"/>
    <w:rsid w:val="004B6074"/>
    <w:rsid w:val="004D3BA0"/>
    <w:rsid w:val="004D57F0"/>
    <w:rsid w:val="00502DEB"/>
    <w:rsid w:val="00513FA8"/>
    <w:rsid w:val="00516DA8"/>
    <w:rsid w:val="00524763"/>
    <w:rsid w:val="00550124"/>
    <w:rsid w:val="005618FE"/>
    <w:rsid w:val="005820F3"/>
    <w:rsid w:val="00584A4A"/>
    <w:rsid w:val="005A0D26"/>
    <w:rsid w:val="005D2783"/>
    <w:rsid w:val="005E64C9"/>
    <w:rsid w:val="005F047B"/>
    <w:rsid w:val="005F08E8"/>
    <w:rsid w:val="005F73B5"/>
    <w:rsid w:val="0060041D"/>
    <w:rsid w:val="00611482"/>
    <w:rsid w:val="00624FA7"/>
    <w:rsid w:val="0062592A"/>
    <w:rsid w:val="00661DE5"/>
    <w:rsid w:val="00671FFD"/>
    <w:rsid w:val="00682684"/>
    <w:rsid w:val="00683028"/>
    <w:rsid w:val="006A2AD0"/>
    <w:rsid w:val="006B3D7D"/>
    <w:rsid w:val="006C6510"/>
    <w:rsid w:val="006D4740"/>
    <w:rsid w:val="006D63A3"/>
    <w:rsid w:val="006E631E"/>
    <w:rsid w:val="006F267A"/>
    <w:rsid w:val="006F4160"/>
    <w:rsid w:val="00703D0F"/>
    <w:rsid w:val="0072485E"/>
    <w:rsid w:val="007261CB"/>
    <w:rsid w:val="00743D0C"/>
    <w:rsid w:val="00746313"/>
    <w:rsid w:val="00763C66"/>
    <w:rsid w:val="00780E4D"/>
    <w:rsid w:val="007833D4"/>
    <w:rsid w:val="00787458"/>
    <w:rsid w:val="007A032F"/>
    <w:rsid w:val="007A4072"/>
    <w:rsid w:val="007B3EDF"/>
    <w:rsid w:val="007C00F1"/>
    <w:rsid w:val="007C0B68"/>
    <w:rsid w:val="007C43E6"/>
    <w:rsid w:val="007F5122"/>
    <w:rsid w:val="00803E99"/>
    <w:rsid w:val="00804867"/>
    <w:rsid w:val="008142CF"/>
    <w:rsid w:val="008201B2"/>
    <w:rsid w:val="008511EB"/>
    <w:rsid w:val="00867009"/>
    <w:rsid w:val="00883592"/>
    <w:rsid w:val="0088590B"/>
    <w:rsid w:val="008A0A43"/>
    <w:rsid w:val="008A378C"/>
    <w:rsid w:val="008F0D1B"/>
    <w:rsid w:val="008F627E"/>
    <w:rsid w:val="00923C04"/>
    <w:rsid w:val="0092474A"/>
    <w:rsid w:val="00926C31"/>
    <w:rsid w:val="009317FB"/>
    <w:rsid w:val="0093297B"/>
    <w:rsid w:val="0093600D"/>
    <w:rsid w:val="00977B57"/>
    <w:rsid w:val="00986C65"/>
    <w:rsid w:val="00990DED"/>
    <w:rsid w:val="00995E79"/>
    <w:rsid w:val="009A5226"/>
    <w:rsid w:val="009E3A51"/>
    <w:rsid w:val="009E4073"/>
    <w:rsid w:val="009E4120"/>
    <w:rsid w:val="009F389B"/>
    <w:rsid w:val="00A14254"/>
    <w:rsid w:val="00A15472"/>
    <w:rsid w:val="00A222AB"/>
    <w:rsid w:val="00A27001"/>
    <w:rsid w:val="00A67013"/>
    <w:rsid w:val="00A702E2"/>
    <w:rsid w:val="00A932B4"/>
    <w:rsid w:val="00A95C9B"/>
    <w:rsid w:val="00AA7009"/>
    <w:rsid w:val="00AB078A"/>
    <w:rsid w:val="00AB4BCD"/>
    <w:rsid w:val="00AB7253"/>
    <w:rsid w:val="00AC2408"/>
    <w:rsid w:val="00AC5878"/>
    <w:rsid w:val="00AC702A"/>
    <w:rsid w:val="00AC7534"/>
    <w:rsid w:val="00AD34E5"/>
    <w:rsid w:val="00AD6BE7"/>
    <w:rsid w:val="00AF08C3"/>
    <w:rsid w:val="00B01B0C"/>
    <w:rsid w:val="00B06B1C"/>
    <w:rsid w:val="00B0770F"/>
    <w:rsid w:val="00B20FCC"/>
    <w:rsid w:val="00B22063"/>
    <w:rsid w:val="00B279DD"/>
    <w:rsid w:val="00B350B8"/>
    <w:rsid w:val="00B470B8"/>
    <w:rsid w:val="00B71C45"/>
    <w:rsid w:val="00B813FB"/>
    <w:rsid w:val="00B874DD"/>
    <w:rsid w:val="00B92F45"/>
    <w:rsid w:val="00BA47D0"/>
    <w:rsid w:val="00BA5909"/>
    <w:rsid w:val="00BB2E9D"/>
    <w:rsid w:val="00BB3608"/>
    <w:rsid w:val="00BD012B"/>
    <w:rsid w:val="00BD4EDF"/>
    <w:rsid w:val="00BE09BF"/>
    <w:rsid w:val="00BE3AC0"/>
    <w:rsid w:val="00C00258"/>
    <w:rsid w:val="00C04135"/>
    <w:rsid w:val="00C21131"/>
    <w:rsid w:val="00C32722"/>
    <w:rsid w:val="00C50594"/>
    <w:rsid w:val="00C60801"/>
    <w:rsid w:val="00C725D4"/>
    <w:rsid w:val="00C81FBC"/>
    <w:rsid w:val="00C90FC3"/>
    <w:rsid w:val="00C95EA3"/>
    <w:rsid w:val="00CA6DF4"/>
    <w:rsid w:val="00CA6EAC"/>
    <w:rsid w:val="00CD3A3C"/>
    <w:rsid w:val="00CD616B"/>
    <w:rsid w:val="00CE279F"/>
    <w:rsid w:val="00CF4296"/>
    <w:rsid w:val="00D2101B"/>
    <w:rsid w:val="00D241E5"/>
    <w:rsid w:val="00D27343"/>
    <w:rsid w:val="00D3368A"/>
    <w:rsid w:val="00D33904"/>
    <w:rsid w:val="00D341D1"/>
    <w:rsid w:val="00D51FD7"/>
    <w:rsid w:val="00D65ECD"/>
    <w:rsid w:val="00D74748"/>
    <w:rsid w:val="00D778E8"/>
    <w:rsid w:val="00D837D9"/>
    <w:rsid w:val="00D97EED"/>
    <w:rsid w:val="00DA29F1"/>
    <w:rsid w:val="00DA7345"/>
    <w:rsid w:val="00DC0631"/>
    <w:rsid w:val="00DD5E33"/>
    <w:rsid w:val="00DF44F2"/>
    <w:rsid w:val="00DF5F99"/>
    <w:rsid w:val="00DF6336"/>
    <w:rsid w:val="00E158AE"/>
    <w:rsid w:val="00E32934"/>
    <w:rsid w:val="00E3422C"/>
    <w:rsid w:val="00E3482F"/>
    <w:rsid w:val="00E37DD4"/>
    <w:rsid w:val="00E40DC8"/>
    <w:rsid w:val="00E73ACC"/>
    <w:rsid w:val="00E770E0"/>
    <w:rsid w:val="00E82D41"/>
    <w:rsid w:val="00E954D9"/>
    <w:rsid w:val="00EA4A8A"/>
    <w:rsid w:val="00EA5682"/>
    <w:rsid w:val="00EB3DD0"/>
    <w:rsid w:val="00EB5B28"/>
    <w:rsid w:val="00EB61C2"/>
    <w:rsid w:val="00EE0FD6"/>
    <w:rsid w:val="00EE45EE"/>
    <w:rsid w:val="00EE4E0F"/>
    <w:rsid w:val="00EF1F6C"/>
    <w:rsid w:val="00EF49F8"/>
    <w:rsid w:val="00F2072D"/>
    <w:rsid w:val="00F27928"/>
    <w:rsid w:val="00F5076A"/>
    <w:rsid w:val="00F66085"/>
    <w:rsid w:val="00F96F28"/>
    <w:rsid w:val="00FA3158"/>
    <w:rsid w:val="00FA6968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3DFB"/>
  <w15:docId w15:val="{9CF376CD-C62F-46D5-9016-4B63699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0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0F4F99"/>
    <w:rPr>
      <w:color w:val="666666"/>
    </w:rPr>
  </w:style>
  <w:style w:type="character" w:styleId="MenoPendente">
    <w:name w:val="Unresolved Mention"/>
    <w:basedOn w:val="Fontepargpadro"/>
    <w:uiPriority w:val="99"/>
    <w:semiHidden/>
    <w:unhideWhenUsed/>
    <w:rsid w:val="007B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sp.br/ppgemp/informacoes/normas/" TargetMode="External"/><Relationship Id="rId13" Type="http://schemas.openxmlformats.org/officeDocument/2006/relationships/hyperlink" Target="https://leginf.usp.br/?resolucao=resolucao-no-7493-de-27-de-marco-de-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nf.usp.br/?resolucao=resolucao-copgr-no-7612-de-21-de-fevereiro-de-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nf.usp.br/?resolucao=resolucao-copgr-no-8528-de-22-de-novembro-de-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li.usp.br/bibliotecas/sobre-as-bibliotecas/bibliotecas-setoria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.usp.br/ensino/pos-graduacao/deposito-de-dissertacao-ou-te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85F-68A4-4952-BC9B-8AE027D4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368</TotalTime>
  <Pages>3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Nara Policarpo</cp:lastModifiedBy>
  <cp:revision>52</cp:revision>
  <cp:lastPrinted>2015-12-08T16:43:00Z</cp:lastPrinted>
  <dcterms:created xsi:type="dcterms:W3CDTF">2024-01-03T18:07:00Z</dcterms:created>
  <dcterms:modified xsi:type="dcterms:W3CDTF">2025-07-24T20:11:00Z</dcterms:modified>
</cp:coreProperties>
</file>