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1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360" w:lineRule="auto"/>
        <w:jc w:val="center"/>
        <w:rPr>
          <w:rFonts w:ascii="Garamond" w:cs="Garamond" w:eastAsia="Garamond" w:hAnsi="Garamond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360" w:lineRule="auto"/>
        <w:jc w:val="center"/>
        <w:rPr>
          <w:rFonts w:ascii="Garamond" w:cs="Garamond" w:eastAsia="Garamond" w:hAnsi="Garamond"/>
          <w:b w:val="1"/>
          <w:color w:val="000000"/>
          <w:sz w:val="24"/>
          <w:szCs w:val="24"/>
        </w:rPr>
      </w:pPr>
      <w:r w:rsidDel="00000000" w:rsidR="00000000" w:rsidRPr="00000000">
        <w:rPr>
          <w:rFonts w:ascii="Garamond" w:cs="Garamond" w:eastAsia="Garamond" w:hAnsi="Garamond"/>
          <w:b w:val="1"/>
          <w:color w:val="000000"/>
          <w:sz w:val="24"/>
          <w:szCs w:val="24"/>
          <w:rtl w:val="0"/>
        </w:rPr>
        <w:t xml:space="preserve">AUTORIZAÇÃO DE DEPÓSITO</w:t>
      </w:r>
    </w:p>
    <w:p w:rsidR="00000000" w:rsidDel="00000000" w:rsidP="00000000" w:rsidRDefault="00000000" w:rsidRPr="00000000" w14:paraId="00000003">
      <w:pPr>
        <w:spacing w:after="0" w:line="360" w:lineRule="auto"/>
        <w:jc w:val="both"/>
        <w:rPr>
          <w:rFonts w:ascii="Garamond" w:cs="Garamond" w:eastAsia="Garamond" w:hAnsi="Garamond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360" w:lineRule="auto"/>
        <w:jc w:val="both"/>
        <w:rPr>
          <w:rFonts w:ascii="Garamond" w:cs="Garamond" w:eastAsia="Garamond" w:hAnsi="Garamond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360" w:lineRule="auto"/>
        <w:jc w:val="both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Eu, </w:t>
      </w:r>
      <w:r w:rsidDel="00000000" w:rsidR="00000000" w:rsidRPr="00000000">
        <w:rPr>
          <w:rFonts w:ascii="Garamond" w:cs="Garamond" w:eastAsia="Garamond" w:hAnsi="Garamond"/>
          <w:color w:val="ff0000"/>
          <w:sz w:val="24"/>
          <w:szCs w:val="24"/>
          <w:rtl w:val="0"/>
        </w:rPr>
        <w:t xml:space="preserve">[NOME COMPLETO DO ALUNO SEM ABREVIAÇÕES], </w:t>
      </w: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nº USP xxxxxxxx, abaixo assinado, declaro que a tese no formato de coletânea de artigos possui dois artigos publicados em periódicos de circulação internacional qualificado nos 2 (dois) estratos superiores do Qualis ou fator de impacto maior ou igual a 1,2, definido pelo JCR, em cada caso analisado pela CCP, e devidamente indexados no ISI Web of Science, Scopus ou SciELO, a saber: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80" w:right="0" w:hanging="360"/>
        <w:jc w:val="both"/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artigo intitulado </w:t>
      </w: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“[TÍTULO DO ARTIGO]”</w:t>
      </w: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submetido no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periódico científico </w:t>
      </w: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[NOME DO PERIÓDICO]. </w:t>
      </w: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periódico científico está indexado no </w:t>
      </w: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[selecionar em qual(is)]</w:t>
      </w: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baseline"/>
          <w:rtl w:val="0"/>
        </w:rPr>
        <w:t xml:space="preserve"> no </w:t>
      </w: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[selecionar] Qualis, estrato “X”, ISI Web of Science, Scopus ou SciElo</w:t>
      </w: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no momento da submissão.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80" w:right="0" w:hanging="360"/>
        <w:jc w:val="both"/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artigo intitulado </w:t>
      </w: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“[TÍTULO DO ARTIGO]”</w:t>
      </w: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submetido no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periódico científico </w:t>
      </w: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[NOME DO PERIÓDICO]. </w:t>
      </w: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 periódico científico está indexado no </w:t>
      </w: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[selecionar em qual(is)]</w:t>
      </w: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baseline"/>
          <w:rtl w:val="0"/>
        </w:rPr>
        <w:t xml:space="preserve"> no </w:t>
      </w: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[selecionar] Qualis, estrato “X”, ISI Web of Science, Scopus ou SciElo</w:t>
      </w: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no momento da submissão. </w:t>
      </w:r>
    </w:p>
    <w:p w:rsidR="00000000" w:rsidDel="00000000" w:rsidP="00000000" w:rsidRDefault="00000000" w:rsidRPr="00000000" w14:paraId="00000008">
      <w:pPr>
        <w:spacing w:after="0" w:line="360" w:lineRule="auto"/>
        <w:jc w:val="both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Ambos os artigos foram publicados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durante o período em que estive regularmente matriculado no Programa de Pós-graduação em Engenharia de Transportes. </w:t>
      </w:r>
      <w:sdt>
        <w:sdtPr>
          <w:tag w:val="goog_rdk_0"/>
        </w:sdtPr>
        <w:sdtContent>
          <w:commentRangeStart w:id="0"/>
        </w:sdtContent>
      </w:sdt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A anuência das editoras para a publicação de cada um destes artigos na tese ou o comprovante de que as revistas são de acesso aberto (open- access) seguem anexos a este documento.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360" w:lineRule="auto"/>
        <w:jc w:val="both"/>
        <w:rPr>
          <w:rFonts w:ascii="Garamond" w:cs="Garamond" w:eastAsia="Garamond" w:hAnsi="Garamond"/>
          <w:sz w:val="24"/>
          <w:szCs w:val="24"/>
        </w:rPr>
      </w:pPr>
      <w:bookmarkStart w:colFirst="0" w:colLast="0" w:name="_heading=h.q4iguw1l8cme" w:id="0"/>
      <w:bookmarkEnd w:id="0"/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Sendo assim, tendo cumprido todo o programa de Doutorado no Programa de Pós-Graduação em Engenharia de Transportes, solicito autorização para realizar o </w:t>
      </w:r>
      <w:r w:rsidDel="00000000" w:rsidR="00000000" w:rsidRPr="00000000">
        <w:rPr>
          <w:rFonts w:ascii="Garamond" w:cs="Garamond" w:eastAsia="Garamond" w:hAnsi="Garamond"/>
          <w:sz w:val="24"/>
          <w:szCs w:val="24"/>
          <w:u w:val="single"/>
          <w:rtl w:val="0"/>
        </w:rPr>
        <w:t xml:space="preserve">depósito digital</w:t>
      </w: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 da minha Tese intitulada “xxxxxxxxxxxxxxxxxxxxxxxxxxxxxxxxx”, formatada de acordo com as “Diretrizes para apresentação de Dissertação e Teses” (Normas ABNT) publicadas pelo Serviço de Bibliotecas da EPUSP, bem como autorizo a sua inclusão na Biblioteca Digital da USP.</w:t>
      </w:r>
    </w:p>
    <w:p w:rsidR="00000000" w:rsidDel="00000000" w:rsidP="00000000" w:rsidRDefault="00000000" w:rsidRPr="00000000" w14:paraId="0000000A">
      <w:pPr>
        <w:spacing w:after="0" w:line="360" w:lineRule="auto"/>
        <w:jc w:val="both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494"/>
        <w:tblGridChange w:id="0">
          <w:tblGrid>
            <w:gridCol w:w="849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São Paulo, XX de XXXXXX de 20XX.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spacing w:line="360" w:lineRule="auto"/>
              <w:ind w:right="4393"/>
              <w:jc w:val="both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line="360" w:lineRule="auto"/>
              <w:ind w:left="2268" w:right="2332" w:firstLine="0"/>
              <w:jc w:val="center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pBdr>
                <w:top w:color="000000" w:space="1" w:sz="4" w:val="single"/>
              </w:pBdr>
              <w:spacing w:line="360" w:lineRule="auto"/>
              <w:ind w:left="2268" w:right="2332" w:firstLine="0"/>
              <w:jc w:val="center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Candidato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jc w:val="both"/>
              <w:rPr>
                <w:rFonts w:ascii="Garamond" w:cs="Garamond" w:eastAsia="Garamond" w:hAnsi="Garamond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sz w:val="24"/>
                <w:szCs w:val="24"/>
                <w:rtl w:val="0"/>
              </w:rPr>
              <w:t xml:space="preserve">Considero a Dissertação (Tese) do meu orientado em condições de ser apresentada (defendida).</w:t>
            </w:r>
          </w:p>
          <w:p w:rsidR="00000000" w:rsidDel="00000000" w:rsidP="00000000" w:rsidRDefault="00000000" w:rsidRPr="00000000" w14:paraId="00000010">
            <w:pPr>
              <w:spacing w:line="360" w:lineRule="auto"/>
              <w:ind w:right="4393"/>
              <w:jc w:val="both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line="360" w:lineRule="auto"/>
              <w:ind w:right="4393"/>
              <w:jc w:val="both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line="360" w:lineRule="auto"/>
              <w:ind w:right="4393"/>
              <w:jc w:val="both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pBdr>
                <w:top w:color="000000" w:space="1" w:sz="4" w:val="single"/>
              </w:pBdr>
              <w:spacing w:line="360" w:lineRule="auto"/>
              <w:ind w:left="2268" w:right="2332" w:firstLine="0"/>
              <w:jc w:val="center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Orientador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jc w:val="both"/>
              <w:rPr>
                <w:rFonts w:ascii="Garamond" w:cs="Garamond" w:eastAsia="Garamond" w:hAnsi="Garamond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sz w:val="24"/>
                <w:szCs w:val="24"/>
                <w:rtl w:val="0"/>
              </w:rPr>
              <w:t xml:space="preserve">Aprovado pela CCP-PPGET,</w:t>
            </w:r>
          </w:p>
          <w:p w:rsidR="00000000" w:rsidDel="00000000" w:rsidP="00000000" w:rsidRDefault="00000000" w:rsidRPr="00000000" w14:paraId="00000015">
            <w:pPr>
              <w:jc w:val="both"/>
              <w:rPr>
                <w:rFonts w:ascii="Garamond" w:cs="Garamond" w:eastAsia="Garamond" w:hAnsi="Garamond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jc w:val="both"/>
              <w:rPr>
                <w:rFonts w:ascii="Garamond" w:cs="Garamond" w:eastAsia="Garamond" w:hAnsi="Garamond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pBdr>
                <w:top w:color="000000" w:space="1" w:sz="4" w:val="single"/>
              </w:pBdr>
              <w:spacing w:line="360" w:lineRule="auto"/>
              <w:ind w:left="2268" w:right="2332" w:firstLine="0"/>
              <w:jc w:val="both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ab/>
              <w:t xml:space="preserve">Mariana A. Giannotti</w:t>
            </w:r>
          </w:p>
          <w:p w:rsidR="00000000" w:rsidDel="00000000" w:rsidP="00000000" w:rsidRDefault="00000000" w:rsidRPr="00000000" w14:paraId="00000018">
            <w:pPr>
              <w:pBdr>
                <w:top w:color="000000" w:space="1" w:sz="4" w:val="single"/>
              </w:pBdr>
              <w:spacing w:line="360" w:lineRule="auto"/>
              <w:ind w:left="2268" w:right="2332" w:firstLine="0"/>
              <w:jc w:val="center"/>
              <w:rPr>
                <w:rFonts w:ascii="Garamond" w:cs="Garamond" w:eastAsia="Garamond" w:hAnsi="Garamond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Coordenador(a) do PPGET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0" w:line="360" w:lineRule="auto"/>
        <w:jc w:val="both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9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Luciane" w:id="0" w:date="2024-09-19T10:51:00Z"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Alterar o texto de acordo com o que foi feito na tese.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15:commentEx w15:paraId="00000021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  <w:tbl>
    <w:tblPr>
      <w:tblStyle w:val="Table2"/>
      <w:tblW w:w="10485.0" w:type="dxa"/>
      <w:jc w:val="left"/>
      <w:tblInd w:w="-1026.0" w:type="dxa"/>
      <w:tblLayout w:type="fixed"/>
      <w:tblLook w:val="0000"/>
    </w:tblPr>
    <w:tblGrid>
      <w:gridCol w:w="1548"/>
      <w:gridCol w:w="8937"/>
      <w:tblGridChange w:id="0">
        <w:tblGrid>
          <w:gridCol w:w="1548"/>
          <w:gridCol w:w="8937"/>
        </w:tblGrid>
      </w:tblGridChange>
    </w:tblGrid>
    <w:tr>
      <w:trPr>
        <w:cantSplit w:val="0"/>
        <w:trHeight w:val="1320" w:hRule="atLeast"/>
        <w:tblHeader w:val="0"/>
      </w:trPr>
      <w:tc>
        <w:tcPr/>
        <w:p w:rsidR="00000000" w:rsidDel="00000000" w:rsidP="00000000" w:rsidRDefault="00000000" w:rsidRPr="00000000" w14:paraId="0000001B">
          <w:pPr>
            <w:keepNext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pacing w:before="120" w:lineRule="auto"/>
            <w:jc w:val="center"/>
            <w:rPr>
              <w:color w:val="000000"/>
              <w:sz w:val="22"/>
              <w:szCs w:val="22"/>
            </w:rPr>
          </w:pPr>
          <w:bookmarkStart w:colFirst="0" w:colLast="0" w:name="_heading=h.gjdgxs" w:id="1"/>
          <w:bookmarkEnd w:id="1"/>
          <w:r w:rsidDel="00000000" w:rsidR="00000000" w:rsidRPr="00000000">
            <w:rPr>
              <w:color w:val="000000"/>
            </w:rPr>
            <w:drawing>
              <wp:inline distB="0" distT="0" distL="114300" distR="114300">
                <wp:extent cx="838200" cy="957580"/>
                <wp:effectExtent b="0" l="0" r="0" t="0"/>
                <wp:docPr id="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8200" cy="95758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bottom w:color="000000" w:space="0" w:sz="4" w:val="single"/>
          </w:tcBorders>
        </w:tcPr>
        <w:p w:rsidR="00000000" w:rsidDel="00000000" w:rsidP="00000000" w:rsidRDefault="00000000" w:rsidRPr="00000000" w14:paraId="0000001C">
          <w:pPr>
            <w:keepNext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hanging="250"/>
            <w:jc w:val="both"/>
            <w:rPr>
              <w:rFonts w:ascii="Arial" w:cs="Arial" w:eastAsia="Arial" w:hAnsi="Arial"/>
              <w:color w:val="000000"/>
              <w:sz w:val="28"/>
              <w:szCs w:val="2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D">
          <w:pPr>
            <w:keepNext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jc w:val="center"/>
            <w:rPr>
              <w:b w:val="1"/>
              <w:color w:val="000000"/>
              <w:sz w:val="30"/>
              <w:szCs w:val="30"/>
            </w:rPr>
          </w:pPr>
          <w:r w:rsidDel="00000000" w:rsidR="00000000" w:rsidRPr="00000000">
            <w:rPr>
              <w:b w:val="1"/>
              <w:color w:val="000000"/>
              <w:sz w:val="30"/>
              <w:szCs w:val="30"/>
              <w:rtl w:val="0"/>
            </w:rPr>
            <w:t xml:space="preserve">ESCOLA POLITÉCNICA DA UNIVERSIDADE DE SÃO PAULO</w:t>
          </w:r>
        </w:p>
        <w:p w:rsidR="00000000" w:rsidDel="00000000" w:rsidP="00000000" w:rsidRDefault="00000000" w:rsidRPr="00000000" w14:paraId="0000001E">
          <w:pPr>
            <w:keepNext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pacing w:before="120" w:lineRule="auto"/>
            <w:ind w:left="-283" w:right="-392" w:firstLine="60"/>
            <w:jc w:val="center"/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000000"/>
              <w:sz w:val="18"/>
              <w:szCs w:val="18"/>
              <w:rtl w:val="0"/>
            </w:rPr>
            <w:t xml:space="preserve">Av. Prof. Almeida Prado, Trav. do Biênio, nº  83 - Cidade Universitária “Armando de Salles Oliveira”</w:t>
          </w:r>
        </w:p>
        <w:p w:rsidR="00000000" w:rsidDel="00000000" w:rsidP="00000000" w:rsidRDefault="00000000" w:rsidRPr="00000000" w14:paraId="0000001F">
          <w:pPr>
            <w:keepNext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pacing w:before="120" w:lineRule="auto"/>
            <w:ind w:left="-108" w:firstLine="249"/>
            <w:jc w:val="center"/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000000"/>
              <w:sz w:val="18"/>
              <w:szCs w:val="18"/>
              <w:rtl w:val="0"/>
            </w:rPr>
            <w:t xml:space="preserve">CEP 05508-070  Fone: (11) 3091-5202 - ppget.poli@usp.br</w:t>
          </w:r>
        </w:p>
      </w:tc>
    </w:tr>
  </w:tbl>
  <w:p w:rsidR="00000000" w:rsidDel="00000000" w:rsidP="00000000" w:rsidRDefault="00000000" w:rsidRPr="00000000" w14:paraId="000000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348"/>
      </w:tabs>
      <w:ind w:left="566" w:right="-1044" w:firstLine="0"/>
      <w:jc w:val="center"/>
      <w:rPr/>
    </w:pPr>
    <w:r w:rsidDel="00000000" w:rsidR="00000000" w:rsidRPr="00000000">
      <w:rPr>
        <w:rFonts w:ascii="Arial" w:cs="Arial" w:eastAsia="Arial" w:hAnsi="Arial"/>
        <w:b w:val="1"/>
        <w:color w:val="000000"/>
        <w:sz w:val="20"/>
        <w:szCs w:val="20"/>
        <w:rtl w:val="0"/>
      </w:rPr>
      <w:t xml:space="preserve">Programa de Pós-graduação em Engenharia de Transportes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480" w:hanging="360"/>
      </w:pPr>
      <w:rPr/>
    </w:lvl>
    <w:lvl w:ilvl="1">
      <w:start w:val="1"/>
      <w:numFmt w:val="lowerLetter"/>
      <w:lvlText w:val="%2."/>
      <w:lvlJc w:val="left"/>
      <w:pPr>
        <w:ind w:left="1200" w:hanging="360"/>
      </w:pPr>
      <w:rPr/>
    </w:lvl>
    <w:lvl w:ilvl="2">
      <w:start w:val="1"/>
      <w:numFmt w:val="lowerRoman"/>
      <w:lvlText w:val="%3."/>
      <w:lvlJc w:val="right"/>
      <w:pPr>
        <w:ind w:left="1920" w:hanging="180"/>
      </w:pPr>
      <w:rPr/>
    </w:lvl>
    <w:lvl w:ilvl="3">
      <w:start w:val="1"/>
      <w:numFmt w:val="decimal"/>
      <w:lvlText w:val="%4."/>
      <w:lvlJc w:val="left"/>
      <w:pPr>
        <w:ind w:left="2640" w:hanging="360"/>
      </w:pPr>
      <w:rPr/>
    </w:lvl>
    <w:lvl w:ilvl="4">
      <w:start w:val="1"/>
      <w:numFmt w:val="lowerLetter"/>
      <w:lvlText w:val="%5."/>
      <w:lvlJc w:val="left"/>
      <w:pPr>
        <w:ind w:left="3360" w:hanging="360"/>
      </w:pPr>
      <w:rPr/>
    </w:lvl>
    <w:lvl w:ilvl="5">
      <w:start w:val="1"/>
      <w:numFmt w:val="lowerRoman"/>
      <w:lvlText w:val="%6."/>
      <w:lvlJc w:val="right"/>
      <w:pPr>
        <w:ind w:left="4080" w:hanging="180"/>
      </w:pPr>
      <w:rPr/>
    </w:lvl>
    <w:lvl w:ilvl="6">
      <w:start w:val="1"/>
      <w:numFmt w:val="decimal"/>
      <w:lvlText w:val="%7."/>
      <w:lvlJc w:val="left"/>
      <w:pPr>
        <w:ind w:left="4800" w:hanging="360"/>
      </w:pPr>
      <w:rPr/>
    </w:lvl>
    <w:lvl w:ilvl="7">
      <w:start w:val="1"/>
      <w:numFmt w:val="lowerLetter"/>
      <w:lvlText w:val="%8."/>
      <w:lvlJc w:val="left"/>
      <w:pPr>
        <w:ind w:left="5520" w:hanging="360"/>
      </w:pPr>
      <w:rPr/>
    </w:lvl>
    <w:lvl w:ilvl="8">
      <w:start w:val="1"/>
      <w:numFmt w:val="lowerRoman"/>
      <w:lvlText w:val="%9."/>
      <w:lvlJc w:val="right"/>
      <w:pPr>
        <w:ind w:left="624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har"/>
    <w:uiPriority w:val="99"/>
    <w:unhideWhenUsed w:val="1"/>
    <w:rsid w:val="00EE2437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EE2437"/>
  </w:style>
  <w:style w:type="paragraph" w:styleId="Rodap">
    <w:name w:val="footer"/>
    <w:basedOn w:val="Normal"/>
    <w:link w:val="RodapChar"/>
    <w:uiPriority w:val="99"/>
    <w:unhideWhenUsed w:val="1"/>
    <w:rsid w:val="00EE2437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EE2437"/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EE2437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EE2437"/>
    <w:rPr>
      <w:rFonts w:ascii="Tahoma" w:cs="Tahoma" w:hAnsi="Tahoma"/>
      <w:sz w:val="16"/>
      <w:szCs w:val="16"/>
    </w:rPr>
  </w:style>
  <w:style w:type="table" w:styleId="1" w:customStyle="1">
    <w:name w:val="1"/>
    <w:basedOn w:val="Tabelanormal"/>
    <w:rsid w:val="00EE2437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left w:w="56.0" w:type="dxa"/>
        <w:right w:w="56.0" w:type="dxa"/>
      </w:tblCellMar>
    </w:tblPr>
  </w:style>
  <w:style w:type="paragraph" w:styleId="NormalWeb">
    <w:name w:val="Normal (Web)"/>
    <w:basedOn w:val="Normal"/>
    <w:uiPriority w:val="99"/>
    <w:semiHidden w:val="1"/>
    <w:unhideWhenUsed w:val="1"/>
    <w:rsid w:val="00EE24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table" w:styleId="Tabelacomgrade">
    <w:name w:val="Table Grid"/>
    <w:basedOn w:val="Tabelanormal"/>
    <w:uiPriority w:val="59"/>
    <w:rsid w:val="003516F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argrafodaLista">
    <w:name w:val="List Paragraph"/>
    <w:basedOn w:val="Normal"/>
    <w:uiPriority w:val="34"/>
    <w:qFormat w:val="1"/>
    <w:rsid w:val="008B03A2"/>
    <w:pPr>
      <w:ind w:left="720"/>
      <w:contextualSpacing w:val="1"/>
    </w:pPr>
  </w:style>
  <w:style w:type="character" w:styleId="Refdecomentrio">
    <w:name w:val="annotation reference"/>
    <w:basedOn w:val="Fontepargpadro"/>
    <w:uiPriority w:val="99"/>
    <w:semiHidden w:val="1"/>
    <w:unhideWhenUsed w:val="1"/>
    <w:rsid w:val="00C6164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 w:val="1"/>
    <w:unhideWhenUsed w:val="1"/>
    <w:rsid w:val="00C61641"/>
    <w:pPr>
      <w:spacing w:line="240" w:lineRule="auto"/>
    </w:pPr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 w:val="1"/>
    <w:rsid w:val="00C61641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rsid w:val="00C61641"/>
    <w:rPr>
      <w:b w:val="1"/>
      <w:bCs w:val="1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 w:val="1"/>
    <w:rsid w:val="00C61641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13.0" w:type="dxa"/>
        <w:left w:w="108.0" w:type="dxa"/>
        <w:bottom w:w="113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top w:w="0.0" w:type="dxa"/>
        <w:left w:w="56.0" w:type="dxa"/>
        <w:bottom w:w="0.0" w:type="dxa"/>
        <w:right w:w="56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hKEPY1VE93wsOnyBXUJV69zrmw==">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2024-09-19T12:28:00Z</dcterms:created>
  <dc:creator>Rodrigo .</dc:creator>
</cp:coreProperties>
</file>